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5F4FE" w14:textId="77777777" w:rsidR="00202E2D" w:rsidRDefault="00C746B4" w:rsidP="00C746B4">
      <w:pPr>
        <w:jc w:val="center"/>
        <w:rPr>
          <w:rFonts w:asciiTheme="minorHAnsi" w:hAnsiTheme="minorHAnsi" w:cstheme="minorHAnsi"/>
          <w:b/>
          <w:sz w:val="24"/>
          <w:szCs w:val="24"/>
        </w:rPr>
      </w:pPr>
      <w:r w:rsidRPr="00711FC2">
        <w:rPr>
          <w:rFonts w:asciiTheme="minorHAnsi" w:hAnsiTheme="minorHAnsi" w:cstheme="minorHAnsi"/>
          <w:b/>
          <w:sz w:val="24"/>
          <w:szCs w:val="24"/>
        </w:rPr>
        <w:t>MODELLO</w:t>
      </w:r>
      <w:r w:rsidR="00711FC2">
        <w:rPr>
          <w:rFonts w:asciiTheme="minorHAnsi" w:hAnsiTheme="minorHAnsi" w:cstheme="minorHAnsi"/>
          <w:b/>
          <w:sz w:val="24"/>
          <w:szCs w:val="24"/>
        </w:rPr>
        <w:t xml:space="preserve"> DOMANDA DI PARTECIPAZIONE </w:t>
      </w:r>
    </w:p>
    <w:p w14:paraId="0BE49310" w14:textId="68DD8FD6" w:rsidR="00785D18" w:rsidRPr="00785D18" w:rsidRDefault="00785D18" w:rsidP="006974C8">
      <w:pPr>
        <w:jc w:val="center"/>
        <w:rPr>
          <w:rFonts w:asciiTheme="minorHAnsi" w:hAnsiTheme="minorHAnsi" w:cstheme="minorHAnsi"/>
          <w:b/>
          <w:i/>
          <w:sz w:val="24"/>
          <w:szCs w:val="24"/>
        </w:rPr>
      </w:pPr>
      <w:r w:rsidRPr="00785D18">
        <w:rPr>
          <w:rFonts w:asciiTheme="minorHAnsi" w:hAnsiTheme="minorHAnsi" w:cstheme="minorHAnsi"/>
          <w:b/>
          <w:i/>
          <w:sz w:val="24"/>
          <w:szCs w:val="24"/>
        </w:rPr>
        <w:t>(da presentare in bollo nel rispetto di quanto stabilito dal Decreto del Presidente della Repubblica n. 642/72)</w:t>
      </w:r>
    </w:p>
    <w:p w14:paraId="5AEA77AC" w14:textId="77777777" w:rsidR="00740D36" w:rsidRDefault="00740D36" w:rsidP="00740D36">
      <w:pPr>
        <w:jc w:val="both"/>
        <w:rPr>
          <w:rFonts w:asciiTheme="minorHAnsi" w:hAnsiTheme="minorHAnsi" w:cstheme="minorHAnsi"/>
          <w:sz w:val="24"/>
          <w:szCs w:val="24"/>
        </w:rPr>
      </w:pPr>
    </w:p>
    <w:p w14:paraId="6FFDD76D" w14:textId="77777777" w:rsidR="00740D36" w:rsidRDefault="00740D36" w:rsidP="00740D36">
      <w:pPr>
        <w:jc w:val="both"/>
        <w:rPr>
          <w:rFonts w:asciiTheme="minorHAnsi" w:hAnsiTheme="minorHAnsi" w:cstheme="minorHAnsi"/>
          <w:sz w:val="24"/>
          <w:szCs w:val="24"/>
        </w:rPr>
      </w:pPr>
    </w:p>
    <w:p w14:paraId="783E578C" w14:textId="77777777" w:rsidR="00740D36" w:rsidRDefault="00740D36" w:rsidP="00740D36">
      <w:pPr>
        <w:jc w:val="both"/>
        <w:rPr>
          <w:rFonts w:asciiTheme="minorHAnsi" w:hAnsiTheme="minorHAnsi" w:cstheme="minorHAnsi"/>
          <w:sz w:val="24"/>
          <w:szCs w:val="24"/>
        </w:rPr>
      </w:pPr>
    </w:p>
    <w:p w14:paraId="0AB185E1" w14:textId="77777777" w:rsidR="00740D36" w:rsidRDefault="00740D36" w:rsidP="00740D36">
      <w:pPr>
        <w:jc w:val="both"/>
        <w:rPr>
          <w:rFonts w:asciiTheme="minorHAnsi" w:hAnsiTheme="minorHAnsi" w:cstheme="minorHAnsi"/>
          <w:sz w:val="24"/>
          <w:szCs w:val="24"/>
        </w:rPr>
      </w:pPr>
    </w:p>
    <w:p w14:paraId="156BE700" w14:textId="77777777" w:rsidR="009651FC" w:rsidRDefault="009651FC" w:rsidP="00740D36">
      <w:pPr>
        <w:jc w:val="both"/>
        <w:rPr>
          <w:rFonts w:asciiTheme="minorHAnsi" w:hAnsiTheme="minorHAnsi" w:cstheme="minorHAnsi"/>
          <w:sz w:val="24"/>
          <w:szCs w:val="24"/>
        </w:rPr>
      </w:pPr>
    </w:p>
    <w:p w14:paraId="5769D17E" w14:textId="77777777" w:rsidR="00740D36" w:rsidRDefault="00740D36" w:rsidP="00740D36">
      <w:pPr>
        <w:jc w:val="both"/>
        <w:rPr>
          <w:rFonts w:asciiTheme="minorHAnsi" w:hAnsiTheme="minorHAnsi" w:cstheme="minorHAnsi"/>
          <w:sz w:val="24"/>
          <w:szCs w:val="24"/>
        </w:rPr>
      </w:pPr>
    </w:p>
    <w:p w14:paraId="1196B6ED" w14:textId="77777777" w:rsidR="00740D36" w:rsidRDefault="00740D36" w:rsidP="00740D36">
      <w:pPr>
        <w:jc w:val="both"/>
        <w:rPr>
          <w:rFonts w:asciiTheme="minorHAnsi" w:hAnsiTheme="minorHAnsi" w:cstheme="minorHAnsi"/>
          <w:sz w:val="24"/>
          <w:szCs w:val="24"/>
        </w:rPr>
      </w:pPr>
    </w:p>
    <w:p w14:paraId="5DF46801" w14:textId="77777777" w:rsidR="00740D36" w:rsidRDefault="00740D36" w:rsidP="00740D36">
      <w:pPr>
        <w:jc w:val="both"/>
        <w:rPr>
          <w:rFonts w:asciiTheme="minorHAnsi" w:hAnsiTheme="minorHAnsi" w:cstheme="minorHAnsi"/>
          <w:sz w:val="24"/>
          <w:szCs w:val="24"/>
        </w:rPr>
      </w:pPr>
    </w:p>
    <w:p w14:paraId="0446DA44" w14:textId="77777777" w:rsidR="00740D36" w:rsidRDefault="00740D36" w:rsidP="00740D36">
      <w:pPr>
        <w:jc w:val="both"/>
        <w:rPr>
          <w:rFonts w:asciiTheme="minorHAnsi" w:hAnsiTheme="minorHAnsi" w:cstheme="minorHAnsi"/>
          <w:sz w:val="24"/>
          <w:szCs w:val="24"/>
        </w:rPr>
      </w:pPr>
    </w:p>
    <w:p w14:paraId="2D300565" w14:textId="77777777" w:rsidR="00740D36" w:rsidRDefault="00740D36" w:rsidP="00740D36">
      <w:pPr>
        <w:jc w:val="both"/>
        <w:rPr>
          <w:rFonts w:asciiTheme="minorHAnsi" w:hAnsiTheme="minorHAnsi" w:cstheme="minorHAnsi"/>
          <w:sz w:val="24"/>
          <w:szCs w:val="24"/>
        </w:rPr>
      </w:pPr>
    </w:p>
    <w:p w14:paraId="264BD15B" w14:textId="77777777" w:rsidR="00740D36" w:rsidRDefault="00740D36" w:rsidP="00740D36">
      <w:pPr>
        <w:jc w:val="both"/>
        <w:rPr>
          <w:rFonts w:asciiTheme="minorHAnsi" w:hAnsiTheme="minorHAnsi" w:cstheme="minorHAnsi"/>
          <w:sz w:val="24"/>
          <w:szCs w:val="24"/>
        </w:rPr>
      </w:pPr>
    </w:p>
    <w:p w14:paraId="45AB457C" w14:textId="77777777" w:rsidR="00740D36" w:rsidRDefault="00740D36" w:rsidP="00740D36">
      <w:pPr>
        <w:jc w:val="both"/>
        <w:rPr>
          <w:rFonts w:asciiTheme="minorHAnsi" w:hAnsiTheme="minorHAnsi" w:cstheme="minorHAnsi"/>
          <w:sz w:val="24"/>
          <w:szCs w:val="24"/>
        </w:rPr>
      </w:pPr>
    </w:p>
    <w:p w14:paraId="56956D14" w14:textId="77777777" w:rsidR="00740D36" w:rsidRDefault="00740D36" w:rsidP="00740D36">
      <w:pPr>
        <w:jc w:val="both"/>
        <w:rPr>
          <w:rFonts w:asciiTheme="minorHAnsi" w:hAnsiTheme="minorHAnsi" w:cstheme="minorHAnsi"/>
          <w:sz w:val="24"/>
          <w:szCs w:val="24"/>
        </w:rPr>
      </w:pPr>
    </w:p>
    <w:p w14:paraId="3D867999" w14:textId="77777777" w:rsidR="00740D36" w:rsidRDefault="00740D36" w:rsidP="00740D36">
      <w:pPr>
        <w:jc w:val="both"/>
        <w:rPr>
          <w:rFonts w:asciiTheme="minorHAnsi" w:hAnsiTheme="minorHAnsi" w:cstheme="minorHAnsi"/>
          <w:sz w:val="24"/>
          <w:szCs w:val="24"/>
        </w:rPr>
      </w:pPr>
    </w:p>
    <w:p w14:paraId="6AF3BA8C" w14:textId="77777777" w:rsidR="00740D36" w:rsidRDefault="00740D36" w:rsidP="00740D36">
      <w:pPr>
        <w:jc w:val="both"/>
        <w:rPr>
          <w:rFonts w:asciiTheme="minorHAnsi" w:hAnsiTheme="minorHAnsi" w:cstheme="minorHAnsi"/>
          <w:sz w:val="24"/>
          <w:szCs w:val="24"/>
        </w:rPr>
      </w:pPr>
    </w:p>
    <w:p w14:paraId="23487024" w14:textId="77777777" w:rsidR="00740D36" w:rsidRDefault="00740D36" w:rsidP="00740D36">
      <w:pPr>
        <w:jc w:val="both"/>
        <w:rPr>
          <w:rFonts w:asciiTheme="minorHAnsi" w:hAnsiTheme="minorHAnsi" w:cstheme="minorHAnsi"/>
          <w:sz w:val="24"/>
          <w:szCs w:val="24"/>
        </w:rPr>
      </w:pPr>
    </w:p>
    <w:p w14:paraId="2D02E27B" w14:textId="77777777" w:rsidR="00740D36" w:rsidRDefault="00740D36" w:rsidP="00740D36">
      <w:pPr>
        <w:jc w:val="both"/>
        <w:rPr>
          <w:rFonts w:asciiTheme="minorHAnsi" w:hAnsiTheme="minorHAnsi" w:cstheme="minorHAnsi"/>
          <w:sz w:val="24"/>
          <w:szCs w:val="24"/>
        </w:rPr>
      </w:pPr>
    </w:p>
    <w:p w14:paraId="62B75482" w14:textId="77777777" w:rsidR="00740D36" w:rsidRDefault="00740D36" w:rsidP="00740D36">
      <w:pPr>
        <w:jc w:val="both"/>
        <w:rPr>
          <w:rFonts w:asciiTheme="minorHAnsi" w:hAnsiTheme="minorHAnsi" w:cstheme="minorHAnsi"/>
          <w:sz w:val="24"/>
          <w:szCs w:val="24"/>
        </w:rPr>
      </w:pPr>
    </w:p>
    <w:p w14:paraId="2E31F889" w14:textId="77777777" w:rsidR="00740D36" w:rsidRDefault="00740D36" w:rsidP="00740D36">
      <w:pPr>
        <w:jc w:val="both"/>
        <w:rPr>
          <w:rFonts w:asciiTheme="minorHAnsi" w:hAnsiTheme="minorHAnsi" w:cstheme="minorHAnsi"/>
          <w:sz w:val="24"/>
          <w:szCs w:val="24"/>
        </w:rPr>
      </w:pPr>
    </w:p>
    <w:p w14:paraId="4E187C88" w14:textId="77777777" w:rsidR="00740D36" w:rsidRDefault="00740D36" w:rsidP="00740D36">
      <w:pPr>
        <w:jc w:val="both"/>
        <w:rPr>
          <w:rFonts w:asciiTheme="minorHAnsi" w:hAnsiTheme="minorHAnsi" w:cstheme="minorHAnsi"/>
          <w:sz w:val="24"/>
          <w:szCs w:val="24"/>
        </w:rPr>
      </w:pPr>
    </w:p>
    <w:p w14:paraId="1C6E424D" w14:textId="77777777" w:rsidR="00740D36" w:rsidRDefault="00740D36" w:rsidP="00740D36">
      <w:pPr>
        <w:jc w:val="both"/>
        <w:rPr>
          <w:rFonts w:asciiTheme="minorHAnsi" w:hAnsiTheme="minorHAnsi" w:cstheme="minorHAnsi"/>
          <w:sz w:val="24"/>
          <w:szCs w:val="24"/>
        </w:rPr>
      </w:pPr>
    </w:p>
    <w:p w14:paraId="4CF25618" w14:textId="77777777" w:rsidR="00740D36" w:rsidRDefault="00740D36" w:rsidP="00740D36">
      <w:pPr>
        <w:jc w:val="both"/>
        <w:rPr>
          <w:rFonts w:asciiTheme="minorHAnsi" w:hAnsiTheme="minorHAnsi" w:cstheme="minorHAnsi"/>
          <w:sz w:val="24"/>
          <w:szCs w:val="24"/>
        </w:rPr>
      </w:pPr>
    </w:p>
    <w:p w14:paraId="07DDB38F" w14:textId="1604975D" w:rsidR="00740D36" w:rsidRDefault="00740D36" w:rsidP="00740D36">
      <w:pPr>
        <w:jc w:val="both"/>
        <w:rPr>
          <w:rFonts w:asciiTheme="minorHAnsi" w:hAnsiTheme="minorHAnsi" w:cstheme="minorHAnsi"/>
          <w:sz w:val="24"/>
          <w:szCs w:val="24"/>
        </w:rPr>
      </w:pPr>
    </w:p>
    <w:p w14:paraId="492F792A" w14:textId="77777777" w:rsidR="00BE7798" w:rsidRDefault="00BE7798" w:rsidP="00740D36">
      <w:pPr>
        <w:jc w:val="both"/>
        <w:rPr>
          <w:rFonts w:asciiTheme="minorHAnsi" w:hAnsiTheme="minorHAnsi" w:cstheme="minorHAnsi"/>
          <w:sz w:val="24"/>
          <w:szCs w:val="24"/>
        </w:rPr>
      </w:pPr>
    </w:p>
    <w:p w14:paraId="5F3E2A72" w14:textId="77777777" w:rsidR="00740D36" w:rsidRDefault="00740D36" w:rsidP="00740D36">
      <w:pPr>
        <w:jc w:val="both"/>
        <w:rPr>
          <w:rFonts w:asciiTheme="minorHAnsi" w:hAnsiTheme="minorHAnsi" w:cstheme="minorHAnsi"/>
          <w:sz w:val="24"/>
          <w:szCs w:val="24"/>
        </w:rPr>
      </w:pPr>
    </w:p>
    <w:p w14:paraId="6EEF4BC6" w14:textId="77777777" w:rsidR="00740D36" w:rsidRDefault="00740D36" w:rsidP="00740D36">
      <w:pPr>
        <w:jc w:val="both"/>
        <w:rPr>
          <w:rFonts w:asciiTheme="minorHAnsi" w:hAnsiTheme="minorHAnsi" w:cstheme="minorHAnsi"/>
          <w:sz w:val="24"/>
          <w:szCs w:val="24"/>
        </w:rPr>
      </w:pPr>
    </w:p>
    <w:p w14:paraId="6D3AEE80" w14:textId="7EAC961E" w:rsidR="00740D36" w:rsidRDefault="00740D36" w:rsidP="00740D36">
      <w:pPr>
        <w:jc w:val="both"/>
        <w:rPr>
          <w:rFonts w:asciiTheme="minorHAnsi" w:hAnsiTheme="minorHAnsi" w:cstheme="minorHAnsi"/>
          <w:sz w:val="24"/>
          <w:szCs w:val="24"/>
        </w:rPr>
      </w:pPr>
    </w:p>
    <w:p w14:paraId="3E0806EB" w14:textId="77777777" w:rsidR="00023293" w:rsidRDefault="00023293" w:rsidP="00740D36">
      <w:pPr>
        <w:jc w:val="both"/>
        <w:rPr>
          <w:rFonts w:asciiTheme="minorHAnsi" w:hAnsiTheme="minorHAnsi" w:cstheme="minorHAnsi"/>
          <w:sz w:val="24"/>
          <w:szCs w:val="24"/>
        </w:rPr>
      </w:pPr>
    </w:p>
    <w:p w14:paraId="08DCA335" w14:textId="77777777" w:rsidR="00740D36" w:rsidRDefault="00740D36" w:rsidP="00740D36">
      <w:pPr>
        <w:jc w:val="both"/>
        <w:rPr>
          <w:rFonts w:asciiTheme="minorHAnsi" w:hAnsiTheme="minorHAnsi" w:cstheme="minorHAnsi"/>
          <w:sz w:val="24"/>
          <w:szCs w:val="24"/>
        </w:rPr>
      </w:pPr>
    </w:p>
    <w:p w14:paraId="136DE1BA" w14:textId="77777777" w:rsidR="00740D36" w:rsidRDefault="00740D36" w:rsidP="00740D36">
      <w:pPr>
        <w:jc w:val="both"/>
        <w:rPr>
          <w:rFonts w:asciiTheme="minorHAnsi" w:hAnsiTheme="minorHAnsi" w:cstheme="minorHAnsi"/>
          <w:sz w:val="24"/>
          <w:szCs w:val="24"/>
        </w:rPr>
      </w:pPr>
    </w:p>
    <w:p w14:paraId="79795C42" w14:textId="77777777" w:rsidR="00740D36" w:rsidRDefault="00740D36" w:rsidP="00740D36">
      <w:pPr>
        <w:jc w:val="both"/>
        <w:rPr>
          <w:rFonts w:asciiTheme="minorHAnsi" w:hAnsiTheme="minorHAnsi" w:cstheme="minorHAnsi"/>
          <w:sz w:val="24"/>
          <w:szCs w:val="24"/>
        </w:rPr>
      </w:pPr>
    </w:p>
    <w:p w14:paraId="3FD538F4" w14:textId="77777777" w:rsidR="00740D36" w:rsidRDefault="00740D36" w:rsidP="00740D36">
      <w:pPr>
        <w:jc w:val="both"/>
        <w:rPr>
          <w:rFonts w:asciiTheme="minorHAnsi" w:hAnsiTheme="minorHAnsi" w:cstheme="minorHAnsi"/>
          <w:sz w:val="24"/>
          <w:szCs w:val="24"/>
        </w:rPr>
      </w:pPr>
    </w:p>
    <w:p w14:paraId="71F6AE8C" w14:textId="77777777" w:rsidR="00740D36" w:rsidRDefault="00740D36" w:rsidP="00740D36">
      <w:pPr>
        <w:jc w:val="both"/>
        <w:rPr>
          <w:rFonts w:asciiTheme="minorHAnsi" w:hAnsiTheme="minorHAnsi" w:cstheme="minorHAnsi"/>
          <w:sz w:val="24"/>
          <w:szCs w:val="24"/>
        </w:rPr>
      </w:pPr>
    </w:p>
    <w:p w14:paraId="1F931CC2" w14:textId="77777777" w:rsidR="00740D36" w:rsidRDefault="00740D36" w:rsidP="00740D36">
      <w:pPr>
        <w:jc w:val="both"/>
        <w:rPr>
          <w:rFonts w:asciiTheme="minorHAnsi" w:hAnsiTheme="minorHAnsi" w:cstheme="minorHAnsi"/>
          <w:sz w:val="24"/>
          <w:szCs w:val="24"/>
        </w:rPr>
      </w:pPr>
    </w:p>
    <w:p w14:paraId="69C30788" w14:textId="77777777" w:rsidR="00740D36" w:rsidRDefault="00740D36" w:rsidP="00740D36">
      <w:pPr>
        <w:jc w:val="both"/>
        <w:rPr>
          <w:rFonts w:asciiTheme="minorHAnsi" w:hAnsiTheme="minorHAnsi" w:cstheme="minorHAnsi"/>
          <w:sz w:val="24"/>
          <w:szCs w:val="24"/>
        </w:rPr>
      </w:pPr>
    </w:p>
    <w:p w14:paraId="7A04CA10" w14:textId="77777777" w:rsidR="003F7EED" w:rsidRDefault="003F7EED" w:rsidP="00785D18">
      <w:pPr>
        <w:jc w:val="both"/>
        <w:rPr>
          <w:rFonts w:asciiTheme="minorHAnsi" w:hAnsiTheme="minorHAnsi" w:cstheme="minorHAnsi"/>
          <w:sz w:val="24"/>
          <w:szCs w:val="24"/>
        </w:rPr>
      </w:pPr>
    </w:p>
    <w:tbl>
      <w:tblPr>
        <w:tblStyle w:val="Tabellagriglia1chiara"/>
        <w:tblW w:w="0" w:type="auto"/>
        <w:tblLook w:val="04A0" w:firstRow="1" w:lastRow="0" w:firstColumn="1" w:lastColumn="0" w:noHBand="0" w:noVBand="1"/>
      </w:tblPr>
      <w:tblGrid>
        <w:gridCol w:w="5070"/>
        <w:gridCol w:w="5070"/>
      </w:tblGrid>
      <w:tr w:rsidR="003F7EED" w14:paraId="754A2D0A" w14:textId="77777777" w:rsidTr="003F7E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C8C9F7" w14:textId="77777777" w:rsidR="003F7EED" w:rsidRDefault="003F7EED" w:rsidP="00785D18">
            <w:pPr>
              <w:jc w:val="both"/>
              <w:rPr>
                <w:rFonts w:asciiTheme="minorHAnsi" w:hAnsiTheme="minorHAnsi" w:cstheme="minorHAnsi"/>
                <w:sz w:val="24"/>
                <w:szCs w:val="24"/>
              </w:rPr>
            </w:pPr>
            <w:r>
              <w:rPr>
                <w:rFonts w:asciiTheme="minorHAnsi" w:hAnsiTheme="minorHAnsi" w:cstheme="minorHAnsi"/>
                <w:sz w:val="24"/>
                <w:szCs w:val="24"/>
              </w:rPr>
              <w:t>Denominazione operatore economico</w:t>
            </w:r>
          </w:p>
        </w:tc>
        <w:tc>
          <w:tcPr>
            <w:tcW w:w="5070" w:type="dxa"/>
          </w:tcPr>
          <w:p w14:paraId="45F8CFD6" w14:textId="77777777" w:rsidR="003F7EED" w:rsidRDefault="003F7EED" w:rsidP="00785D1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r>
      <w:tr w:rsidR="003F7EED" w14:paraId="35DE9384" w14:textId="77777777" w:rsidTr="003F7EED">
        <w:tc>
          <w:tcPr>
            <w:cnfStyle w:val="001000000000" w:firstRow="0" w:lastRow="0" w:firstColumn="1" w:lastColumn="0" w:oddVBand="0" w:evenVBand="0" w:oddHBand="0" w:evenHBand="0" w:firstRowFirstColumn="0" w:firstRowLastColumn="0" w:lastRowFirstColumn="0" w:lastRowLastColumn="0"/>
            <w:tcW w:w="5070" w:type="dxa"/>
          </w:tcPr>
          <w:p w14:paraId="39AED2D7" w14:textId="77777777" w:rsidR="003F7EED" w:rsidRDefault="003F7EED" w:rsidP="00785D18">
            <w:pPr>
              <w:jc w:val="both"/>
              <w:rPr>
                <w:rFonts w:asciiTheme="minorHAnsi" w:hAnsiTheme="minorHAnsi" w:cstheme="minorHAnsi"/>
                <w:sz w:val="24"/>
                <w:szCs w:val="24"/>
              </w:rPr>
            </w:pPr>
            <w:r>
              <w:rPr>
                <w:rFonts w:asciiTheme="minorHAnsi" w:hAnsiTheme="minorHAnsi" w:cstheme="minorHAnsi"/>
                <w:sz w:val="24"/>
                <w:szCs w:val="24"/>
              </w:rPr>
              <w:t>Tipologia societaria</w:t>
            </w:r>
          </w:p>
        </w:tc>
        <w:tc>
          <w:tcPr>
            <w:tcW w:w="5070" w:type="dxa"/>
          </w:tcPr>
          <w:p w14:paraId="02DB65D7" w14:textId="77777777" w:rsidR="003F7EED" w:rsidRDefault="003F7EED" w:rsidP="00785D1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r>
      <w:tr w:rsidR="003F7EED" w14:paraId="4D0A4246" w14:textId="77777777" w:rsidTr="003F7EED">
        <w:tc>
          <w:tcPr>
            <w:cnfStyle w:val="001000000000" w:firstRow="0" w:lastRow="0" w:firstColumn="1" w:lastColumn="0" w:oddVBand="0" w:evenVBand="0" w:oddHBand="0" w:evenHBand="0" w:firstRowFirstColumn="0" w:firstRowLastColumn="0" w:lastRowFirstColumn="0" w:lastRowLastColumn="0"/>
            <w:tcW w:w="5070" w:type="dxa"/>
          </w:tcPr>
          <w:p w14:paraId="36CE0174" w14:textId="77777777" w:rsidR="003F7EED" w:rsidRDefault="003F7EED" w:rsidP="00785D18">
            <w:pPr>
              <w:jc w:val="both"/>
              <w:rPr>
                <w:rFonts w:asciiTheme="minorHAnsi" w:hAnsiTheme="minorHAnsi" w:cstheme="minorHAnsi"/>
                <w:sz w:val="24"/>
                <w:szCs w:val="24"/>
              </w:rPr>
            </w:pPr>
            <w:r>
              <w:rPr>
                <w:rFonts w:asciiTheme="minorHAnsi" w:hAnsiTheme="minorHAnsi" w:cstheme="minorHAnsi"/>
                <w:sz w:val="24"/>
                <w:szCs w:val="24"/>
              </w:rPr>
              <w:t>P.IVA/Cod. Fiscale</w:t>
            </w:r>
          </w:p>
        </w:tc>
        <w:tc>
          <w:tcPr>
            <w:tcW w:w="5070" w:type="dxa"/>
          </w:tcPr>
          <w:p w14:paraId="181A8919" w14:textId="77777777" w:rsidR="003F7EED" w:rsidRDefault="003F7EED" w:rsidP="00785D1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r>
      <w:tr w:rsidR="003F7EED" w14:paraId="2945D664" w14:textId="77777777" w:rsidTr="003F7EED">
        <w:tc>
          <w:tcPr>
            <w:cnfStyle w:val="001000000000" w:firstRow="0" w:lastRow="0" w:firstColumn="1" w:lastColumn="0" w:oddVBand="0" w:evenVBand="0" w:oddHBand="0" w:evenHBand="0" w:firstRowFirstColumn="0" w:firstRowLastColumn="0" w:lastRowFirstColumn="0" w:lastRowLastColumn="0"/>
            <w:tcW w:w="5070" w:type="dxa"/>
          </w:tcPr>
          <w:p w14:paraId="1D9D4821" w14:textId="77777777" w:rsidR="003F7EED" w:rsidRDefault="003F7EED" w:rsidP="00785D18">
            <w:pPr>
              <w:jc w:val="both"/>
              <w:rPr>
                <w:rFonts w:asciiTheme="minorHAnsi" w:hAnsiTheme="minorHAnsi" w:cstheme="minorHAnsi"/>
                <w:sz w:val="24"/>
                <w:szCs w:val="24"/>
              </w:rPr>
            </w:pPr>
            <w:r>
              <w:rPr>
                <w:rFonts w:asciiTheme="minorHAnsi" w:hAnsiTheme="minorHAnsi" w:cstheme="minorHAnsi"/>
                <w:sz w:val="24"/>
                <w:szCs w:val="24"/>
              </w:rPr>
              <w:t>Forma di partecipazione alla procedura</w:t>
            </w:r>
          </w:p>
        </w:tc>
        <w:tc>
          <w:tcPr>
            <w:tcW w:w="5070" w:type="dxa"/>
          </w:tcPr>
          <w:p w14:paraId="35E4E584" w14:textId="77777777" w:rsidR="003F7EED" w:rsidRDefault="003F7EED" w:rsidP="00785D1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r>
    </w:tbl>
    <w:p w14:paraId="773E8135" w14:textId="77777777" w:rsidR="003F7EED" w:rsidRDefault="003F7EED" w:rsidP="00785D18">
      <w:pPr>
        <w:jc w:val="both"/>
        <w:rPr>
          <w:rFonts w:asciiTheme="minorHAnsi" w:hAnsiTheme="minorHAnsi" w:cstheme="minorHAnsi"/>
          <w:sz w:val="24"/>
          <w:szCs w:val="24"/>
        </w:rPr>
      </w:pPr>
    </w:p>
    <w:p w14:paraId="33EFC803" w14:textId="77777777" w:rsidR="003F7EED" w:rsidRDefault="00785D18" w:rsidP="00785D18">
      <w:pPr>
        <w:jc w:val="both"/>
        <w:rPr>
          <w:rFonts w:asciiTheme="minorHAnsi" w:hAnsiTheme="minorHAnsi" w:cstheme="minorHAnsi"/>
          <w:sz w:val="24"/>
          <w:szCs w:val="24"/>
        </w:rPr>
      </w:pPr>
      <w:r w:rsidRPr="00785D18">
        <w:rPr>
          <w:rFonts w:asciiTheme="minorHAnsi" w:hAnsiTheme="minorHAnsi" w:cstheme="minorHAnsi"/>
          <w:sz w:val="24"/>
          <w:szCs w:val="24"/>
        </w:rPr>
        <w:t xml:space="preserve">Il/La sottoscritto/a </w:t>
      </w:r>
      <w:r w:rsidR="003F7EED">
        <w:rPr>
          <w:rFonts w:asciiTheme="minorHAnsi" w:hAnsiTheme="minorHAnsi" w:cstheme="minorHAnsi"/>
          <w:sz w:val="24"/>
          <w:szCs w:val="24"/>
        </w:rPr>
        <w:t>_____________________________________________________________________</w:t>
      </w:r>
    </w:p>
    <w:p w14:paraId="10D8FB60" w14:textId="77777777" w:rsidR="00785D18" w:rsidRPr="00785D18" w:rsidRDefault="00785D18" w:rsidP="00785D18">
      <w:pPr>
        <w:jc w:val="both"/>
        <w:rPr>
          <w:rFonts w:asciiTheme="minorHAnsi" w:hAnsiTheme="minorHAnsi" w:cstheme="minorHAnsi"/>
          <w:sz w:val="24"/>
          <w:szCs w:val="24"/>
        </w:rPr>
      </w:pPr>
      <w:r w:rsidRPr="00785D18">
        <w:rPr>
          <w:rFonts w:asciiTheme="minorHAnsi" w:hAnsiTheme="minorHAnsi" w:cstheme="minorHAnsi"/>
          <w:sz w:val="24"/>
          <w:szCs w:val="24"/>
        </w:rPr>
        <w:t xml:space="preserve"> </w:t>
      </w:r>
    </w:p>
    <w:p w14:paraId="6F305502" w14:textId="77777777" w:rsidR="00785D18" w:rsidRDefault="00785D18" w:rsidP="00785D18">
      <w:pPr>
        <w:jc w:val="both"/>
        <w:rPr>
          <w:rFonts w:asciiTheme="minorHAnsi" w:hAnsiTheme="minorHAnsi" w:cstheme="minorHAnsi"/>
          <w:sz w:val="24"/>
          <w:szCs w:val="24"/>
        </w:rPr>
      </w:pPr>
      <w:r w:rsidRPr="00785D18">
        <w:rPr>
          <w:rFonts w:asciiTheme="minorHAnsi" w:hAnsiTheme="minorHAnsi" w:cstheme="minorHAnsi"/>
          <w:sz w:val="24"/>
          <w:szCs w:val="24"/>
        </w:rPr>
        <w:t xml:space="preserve">nella sua qualifica di: </w:t>
      </w:r>
    </w:p>
    <w:p w14:paraId="2C3A2457" w14:textId="77777777" w:rsidR="009737FB" w:rsidRPr="00785D18" w:rsidRDefault="009737FB" w:rsidP="00785D18">
      <w:pPr>
        <w:jc w:val="both"/>
        <w:rPr>
          <w:rFonts w:asciiTheme="minorHAnsi" w:hAnsiTheme="minorHAnsi" w:cstheme="minorHAnsi"/>
          <w:sz w:val="24"/>
          <w:szCs w:val="24"/>
        </w:rPr>
      </w:pPr>
    </w:p>
    <w:p w14:paraId="4D90E5C3" w14:textId="2FD01A8D" w:rsidR="00785D18" w:rsidRPr="003F7EED" w:rsidRDefault="00785D18" w:rsidP="008B0C4E">
      <w:pPr>
        <w:pStyle w:val="Paragrafoelenco"/>
        <w:numPr>
          <w:ilvl w:val="0"/>
          <w:numId w:val="1"/>
        </w:numPr>
        <w:rPr>
          <w:rFonts w:asciiTheme="minorHAnsi" w:hAnsiTheme="minorHAnsi" w:cstheme="minorHAnsi"/>
          <w:sz w:val="24"/>
          <w:szCs w:val="24"/>
        </w:rPr>
      </w:pPr>
      <w:r w:rsidRPr="003F7EED">
        <w:rPr>
          <w:rFonts w:asciiTheme="minorHAnsi" w:hAnsiTheme="minorHAnsi" w:cstheme="minorHAnsi"/>
          <w:sz w:val="24"/>
          <w:szCs w:val="24"/>
        </w:rPr>
        <w:t xml:space="preserve">Legale Rappresentante </w:t>
      </w:r>
    </w:p>
    <w:p w14:paraId="4ACB409B" w14:textId="77777777" w:rsidR="00785D18" w:rsidRPr="00785D18" w:rsidRDefault="00785D18" w:rsidP="008B0C4E">
      <w:pPr>
        <w:pStyle w:val="Paragrafoelenco"/>
        <w:numPr>
          <w:ilvl w:val="0"/>
          <w:numId w:val="1"/>
        </w:numPr>
        <w:rPr>
          <w:rFonts w:asciiTheme="minorHAnsi" w:hAnsiTheme="minorHAnsi" w:cstheme="minorHAnsi"/>
          <w:sz w:val="24"/>
          <w:szCs w:val="24"/>
        </w:rPr>
      </w:pPr>
      <w:r w:rsidRPr="00785D18">
        <w:rPr>
          <w:rFonts w:asciiTheme="minorHAnsi" w:hAnsiTheme="minorHAnsi" w:cstheme="minorHAnsi"/>
          <w:sz w:val="24"/>
          <w:szCs w:val="24"/>
        </w:rPr>
        <w:t xml:space="preserve">Institore </w:t>
      </w:r>
    </w:p>
    <w:p w14:paraId="727A612F" w14:textId="77777777" w:rsidR="00785D18" w:rsidRPr="00785D18" w:rsidRDefault="00785D18" w:rsidP="008B0C4E">
      <w:pPr>
        <w:pStyle w:val="Paragrafoelenco"/>
        <w:numPr>
          <w:ilvl w:val="0"/>
          <w:numId w:val="1"/>
        </w:numPr>
        <w:rPr>
          <w:rFonts w:asciiTheme="minorHAnsi" w:hAnsiTheme="minorHAnsi" w:cstheme="minorHAnsi"/>
          <w:sz w:val="24"/>
          <w:szCs w:val="24"/>
        </w:rPr>
      </w:pPr>
      <w:r w:rsidRPr="00785D18">
        <w:rPr>
          <w:rFonts w:asciiTheme="minorHAnsi" w:hAnsiTheme="minorHAnsi" w:cstheme="minorHAnsi"/>
          <w:sz w:val="24"/>
          <w:szCs w:val="24"/>
        </w:rPr>
        <w:t>Procuratore speciale o generale con mandato di rappresentanza con firma disgiunta (allegare la procura, tranne nel caso in cui l’attribuzione dell’incarico risulti dalla visura camerale)</w:t>
      </w:r>
    </w:p>
    <w:p w14:paraId="5BEF30F9" w14:textId="77777777" w:rsidR="00785D18" w:rsidRPr="00785D18" w:rsidRDefault="00785D18" w:rsidP="008B0C4E">
      <w:pPr>
        <w:pStyle w:val="Paragrafoelenco"/>
        <w:numPr>
          <w:ilvl w:val="0"/>
          <w:numId w:val="1"/>
        </w:numPr>
        <w:rPr>
          <w:rFonts w:asciiTheme="minorHAnsi" w:hAnsiTheme="minorHAnsi" w:cstheme="minorHAnsi"/>
          <w:sz w:val="24"/>
          <w:szCs w:val="24"/>
        </w:rPr>
      </w:pPr>
      <w:r w:rsidRPr="00785D18">
        <w:rPr>
          <w:rFonts w:asciiTheme="minorHAnsi" w:hAnsiTheme="minorHAnsi" w:cstheme="minorHAnsi"/>
          <w:sz w:val="24"/>
          <w:szCs w:val="24"/>
        </w:rPr>
        <w:t>Procuratore speciale o generale con mandato di rappresentanza con firma congiunta della ditta che rappresenta (allegare la procura, tranne nel caso in cui l’attribuzione dell’incarico risulti dalla visura camerale)</w:t>
      </w:r>
    </w:p>
    <w:p w14:paraId="0236A5B0" w14:textId="77777777" w:rsidR="009737FB" w:rsidRDefault="009737FB" w:rsidP="009737FB">
      <w:pPr>
        <w:rPr>
          <w:rFonts w:asciiTheme="minorHAnsi" w:hAnsiTheme="minorHAnsi" w:cstheme="minorHAnsi"/>
          <w:sz w:val="24"/>
          <w:szCs w:val="24"/>
        </w:rPr>
      </w:pPr>
    </w:p>
    <w:p w14:paraId="057F13A1" w14:textId="77777777" w:rsidR="009737FB" w:rsidRDefault="009737FB" w:rsidP="009737FB">
      <w:pPr>
        <w:jc w:val="both"/>
        <w:rPr>
          <w:rFonts w:asciiTheme="minorHAnsi" w:hAnsiTheme="minorHAnsi" w:cstheme="minorHAnsi"/>
          <w:sz w:val="24"/>
          <w:szCs w:val="24"/>
        </w:rPr>
      </w:pPr>
      <w:r w:rsidRPr="009737FB">
        <w:rPr>
          <w:rFonts w:asciiTheme="minorHAnsi" w:hAnsiTheme="minorHAnsi" w:cstheme="minorHAnsi"/>
          <w:sz w:val="24"/>
          <w:szCs w:val="24"/>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720ADED" w14:textId="77777777" w:rsidR="009737FB" w:rsidRDefault="009737FB" w:rsidP="009737FB">
      <w:pPr>
        <w:jc w:val="both"/>
        <w:rPr>
          <w:rFonts w:asciiTheme="minorHAnsi" w:hAnsiTheme="minorHAnsi" w:cstheme="minorHAnsi"/>
          <w:sz w:val="24"/>
          <w:szCs w:val="24"/>
        </w:rPr>
      </w:pPr>
    </w:p>
    <w:p w14:paraId="3BBD54E6" w14:textId="77777777" w:rsidR="009737FB" w:rsidRPr="009737FB" w:rsidRDefault="009737FB" w:rsidP="009737FB">
      <w:pPr>
        <w:jc w:val="center"/>
        <w:rPr>
          <w:rFonts w:asciiTheme="minorHAnsi" w:hAnsiTheme="minorHAnsi" w:cstheme="minorHAnsi"/>
          <w:b/>
          <w:sz w:val="24"/>
          <w:szCs w:val="24"/>
        </w:rPr>
      </w:pPr>
      <w:r>
        <w:rPr>
          <w:rFonts w:asciiTheme="minorHAnsi" w:hAnsiTheme="minorHAnsi" w:cstheme="minorHAnsi"/>
          <w:b/>
          <w:sz w:val="24"/>
          <w:szCs w:val="24"/>
        </w:rPr>
        <w:t>CHIEDE</w:t>
      </w:r>
    </w:p>
    <w:p w14:paraId="696ED731" w14:textId="77777777" w:rsidR="00785D18" w:rsidRPr="00785D18" w:rsidRDefault="00785D18" w:rsidP="009737FB">
      <w:pPr>
        <w:jc w:val="center"/>
        <w:rPr>
          <w:rFonts w:asciiTheme="minorHAnsi" w:hAnsiTheme="minorHAnsi" w:cstheme="minorHAnsi"/>
          <w:sz w:val="24"/>
          <w:szCs w:val="24"/>
        </w:rPr>
      </w:pPr>
    </w:p>
    <w:p w14:paraId="5C425242" w14:textId="77777777" w:rsidR="009737FB" w:rsidRPr="00785D18" w:rsidRDefault="00785D18" w:rsidP="00785D18">
      <w:pPr>
        <w:jc w:val="both"/>
        <w:rPr>
          <w:rFonts w:asciiTheme="minorHAnsi" w:hAnsiTheme="minorHAnsi" w:cstheme="minorHAnsi"/>
          <w:sz w:val="24"/>
          <w:szCs w:val="24"/>
        </w:rPr>
      </w:pPr>
      <w:r w:rsidRPr="00785D18">
        <w:rPr>
          <w:rFonts w:asciiTheme="minorHAnsi" w:hAnsiTheme="minorHAnsi" w:cstheme="minorHAnsi"/>
          <w:sz w:val="24"/>
          <w:szCs w:val="24"/>
        </w:rPr>
        <w:t xml:space="preserve"> di partecipare in qualità di:</w:t>
      </w:r>
    </w:p>
    <w:p w14:paraId="775A978C"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operatore singolo</w:t>
      </w:r>
    </w:p>
    <w:p w14:paraId="6974D370"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 xml:space="preserve">raggruppamento temporaneo (indicare se costituito o costituendo) formato da: …………………… (indicare i ruoli ricoperti) …………………………. </w:t>
      </w:r>
    </w:p>
    <w:p w14:paraId="41E05A03"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 xml:space="preserve">Consorzio stabile </w:t>
      </w:r>
    </w:p>
    <w:p w14:paraId="56E9F543"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 xml:space="preserve">Consorzio tra società cooperative </w:t>
      </w:r>
    </w:p>
    <w:p w14:paraId="6872F2D0"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 xml:space="preserve">Consorzio tra imprese artigiane </w:t>
      </w:r>
    </w:p>
    <w:p w14:paraId="1CDA0FD9"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 xml:space="preserve">Consorzio ordinario (indicare se costituito o costituendo) </w:t>
      </w:r>
    </w:p>
    <w:p w14:paraId="749EBC17"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 xml:space="preserve">Rete dotata di organo comune </w:t>
      </w:r>
    </w:p>
    <w:p w14:paraId="08A2AA68"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Rete sprovvista di organo comune o con organo comune privo di rappresentanza</w:t>
      </w:r>
    </w:p>
    <w:p w14:paraId="6370088F" w14:textId="77777777" w:rsidR="00785D18" w:rsidRP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 xml:space="preserve">GEIE </w:t>
      </w:r>
    </w:p>
    <w:p w14:paraId="5C05394E" w14:textId="77777777" w:rsidR="00785D18" w:rsidRDefault="00785D18" w:rsidP="008B0C4E">
      <w:pPr>
        <w:pStyle w:val="Paragrafoelenco"/>
        <w:numPr>
          <w:ilvl w:val="0"/>
          <w:numId w:val="1"/>
        </w:numPr>
        <w:ind w:left="426" w:hanging="426"/>
        <w:rPr>
          <w:rFonts w:asciiTheme="minorHAnsi" w:hAnsiTheme="minorHAnsi" w:cstheme="minorHAnsi"/>
          <w:sz w:val="24"/>
          <w:szCs w:val="24"/>
        </w:rPr>
      </w:pPr>
      <w:r w:rsidRPr="00785D18">
        <w:rPr>
          <w:rFonts w:asciiTheme="minorHAnsi" w:hAnsiTheme="minorHAnsi" w:cstheme="minorHAnsi"/>
          <w:sz w:val="24"/>
          <w:szCs w:val="24"/>
        </w:rPr>
        <w:t>altro (indicare altre, eventuali forme di partecipazione previste dalla normativa speciale di settore)</w:t>
      </w:r>
    </w:p>
    <w:p w14:paraId="4F7439A1" w14:textId="77777777" w:rsidR="009737FB" w:rsidRPr="009737FB" w:rsidRDefault="009737FB" w:rsidP="009737FB">
      <w:pPr>
        <w:jc w:val="both"/>
        <w:rPr>
          <w:rFonts w:asciiTheme="minorHAnsi" w:hAnsiTheme="minorHAnsi" w:cstheme="minorHAnsi"/>
          <w:i/>
        </w:rPr>
      </w:pPr>
      <w:r w:rsidRPr="009737FB">
        <w:rPr>
          <w:rFonts w:asciiTheme="minorHAnsi" w:hAnsiTheme="minorHAnsi" w:cstheme="minorHAnsi"/>
          <w:i/>
        </w:rPr>
        <w:t>(Compilare soltanto i campi di interesse)</w:t>
      </w:r>
    </w:p>
    <w:p w14:paraId="38D3BC97" w14:textId="77777777" w:rsidR="009737FB" w:rsidRPr="009737FB" w:rsidRDefault="009737FB" w:rsidP="009737FB">
      <w:pPr>
        <w:pStyle w:val="Paragrafoelenco"/>
        <w:rPr>
          <w:rFonts w:asciiTheme="minorHAnsi" w:hAnsiTheme="minorHAnsi" w:cstheme="minorHAnsi"/>
          <w:b/>
          <w:color w:val="4472C4" w:themeColor="accent5"/>
        </w:rPr>
      </w:pPr>
    </w:p>
    <w:p w14:paraId="2DF6C44C" w14:textId="77777777" w:rsidR="009737FB" w:rsidRPr="009737FB" w:rsidRDefault="009737FB"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color w:val="4472C4" w:themeColor="accent5"/>
        </w:rPr>
      </w:pPr>
      <w:r w:rsidRPr="009737FB">
        <w:rPr>
          <w:rFonts w:asciiTheme="minorHAnsi" w:hAnsiTheme="minorHAnsi" w:cstheme="minorHAnsi"/>
          <w:b/>
          <w:color w:val="4472C4" w:themeColor="accent5"/>
        </w:rPr>
        <w:lastRenderedPageBreak/>
        <w:t>Dichiarazioni in caso di partecipazione in forma associata o in più forme diverse</w:t>
      </w:r>
    </w:p>
    <w:p w14:paraId="6ED57079" w14:textId="77777777" w:rsidR="009737FB" w:rsidRPr="009737FB" w:rsidRDefault="009737FB" w:rsidP="009737FB">
      <w:pPr>
        <w:spacing w:before="60" w:after="60" w:line="276" w:lineRule="auto"/>
        <w:jc w:val="both"/>
        <w:rPr>
          <w:rFonts w:asciiTheme="minorHAnsi" w:hAnsiTheme="minorHAnsi" w:cstheme="minorHAnsi"/>
          <w:i/>
        </w:rPr>
      </w:pPr>
      <w:r w:rsidRPr="009737FB">
        <w:rPr>
          <w:rFonts w:asciiTheme="minorHAnsi" w:hAnsiTheme="minorHAnsi" w:cstheme="minorHAnsi"/>
          <w:bCs/>
          <w:i/>
        </w:rPr>
        <w:t>(</w:t>
      </w:r>
      <w:r w:rsidRPr="009737FB">
        <w:rPr>
          <w:rFonts w:asciiTheme="minorHAnsi" w:hAnsiTheme="minorHAnsi" w:cstheme="minorHAnsi"/>
          <w:i/>
        </w:rPr>
        <w:t>Per tutti i consorzi, i raggruppamenti temporanei e i GEIE, già costituiti e costituendi)</w:t>
      </w:r>
    </w:p>
    <w:p w14:paraId="0D48BC22" w14:textId="4D9EA053"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 xml:space="preserve"> che le seguenti parti/percentuali del servizio saranno eseguite dagli operatori economici di seguito indicati:</w:t>
      </w:r>
    </w:p>
    <w:p w14:paraId="3A6626AA" w14:textId="77777777" w:rsidR="009737FB" w:rsidRPr="009737FB" w:rsidRDefault="009737FB" w:rsidP="009737FB">
      <w:pPr>
        <w:spacing w:before="60" w:after="60" w:line="276" w:lineRule="auto"/>
        <w:jc w:val="both"/>
        <w:rPr>
          <w:rFonts w:asciiTheme="minorHAnsi" w:eastAsia="Calibri" w:hAnsiTheme="minorHAnsi" w:cstheme="minorHAnsi"/>
          <w:b/>
        </w:rPr>
      </w:pPr>
      <w:r w:rsidRPr="009737FB">
        <w:rPr>
          <w:rFonts w:asciiTheme="minorHAnsi" w:eastAsia="Calibri" w:hAnsiTheme="minorHAnsi" w:cstheme="minorHAnsi"/>
          <w:b/>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737FB" w:rsidRPr="009737FB" w14:paraId="462D81B5" w14:textId="77777777" w:rsidTr="0015794B">
        <w:tc>
          <w:tcPr>
            <w:tcW w:w="3374" w:type="dxa"/>
            <w:shd w:val="clear" w:color="auto" w:fill="4472C4" w:themeFill="accent5"/>
          </w:tcPr>
          <w:p w14:paraId="7BE61814" w14:textId="3EF46D2B" w:rsidR="009737FB" w:rsidRPr="009737FB" w:rsidRDefault="009B59B7" w:rsidP="0015794B">
            <w:pPr>
              <w:spacing w:before="60" w:after="60" w:line="276" w:lineRule="auto"/>
              <w:jc w:val="both"/>
              <w:rPr>
                <w:rFonts w:asciiTheme="minorHAnsi" w:eastAsia="Calibri" w:hAnsiTheme="minorHAnsi" w:cstheme="minorHAnsi"/>
                <w:color w:val="FFFFFF" w:themeColor="background1"/>
              </w:rPr>
            </w:pPr>
            <w:r>
              <w:rPr>
                <w:rFonts w:asciiTheme="minorHAnsi" w:eastAsia="Calibri" w:hAnsiTheme="minorHAnsi" w:cstheme="minorHAnsi"/>
                <w:color w:val="FFFFFF" w:themeColor="background1"/>
              </w:rPr>
              <w:t>servizio</w:t>
            </w:r>
          </w:p>
        </w:tc>
        <w:tc>
          <w:tcPr>
            <w:tcW w:w="3209" w:type="dxa"/>
            <w:shd w:val="clear" w:color="auto" w:fill="4472C4" w:themeFill="accent5"/>
          </w:tcPr>
          <w:p w14:paraId="4536ACAE"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Parte /percentuale</w:t>
            </w:r>
          </w:p>
        </w:tc>
        <w:tc>
          <w:tcPr>
            <w:tcW w:w="2761" w:type="dxa"/>
            <w:shd w:val="clear" w:color="auto" w:fill="4472C4" w:themeFill="accent5"/>
          </w:tcPr>
          <w:p w14:paraId="5D8B5AF6"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Operatore esecutore</w:t>
            </w:r>
          </w:p>
        </w:tc>
      </w:tr>
      <w:tr w:rsidR="009737FB" w:rsidRPr="009737FB" w14:paraId="614E9FA1" w14:textId="77777777" w:rsidTr="0015794B">
        <w:tc>
          <w:tcPr>
            <w:tcW w:w="3374" w:type="dxa"/>
          </w:tcPr>
          <w:p w14:paraId="5AD5DDA3"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59A48ABC"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186B23F1"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7E752EA5" w14:textId="77777777" w:rsidTr="0015794B">
        <w:tc>
          <w:tcPr>
            <w:tcW w:w="3374" w:type="dxa"/>
          </w:tcPr>
          <w:p w14:paraId="204EBD7B"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07C7D0EF"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17A70B9C"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6F3B44E7" w14:textId="77777777" w:rsidTr="0015794B">
        <w:tc>
          <w:tcPr>
            <w:tcW w:w="3374" w:type="dxa"/>
          </w:tcPr>
          <w:p w14:paraId="708B5B03"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2D2F71A9"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102825B5"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1EF8BC14" w14:textId="77777777" w:rsidTr="0015794B">
        <w:tc>
          <w:tcPr>
            <w:tcW w:w="3374" w:type="dxa"/>
          </w:tcPr>
          <w:p w14:paraId="4FCF3BF1"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5C3B674A"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6DF65A72" w14:textId="77777777" w:rsidR="009737FB" w:rsidRPr="009737FB" w:rsidRDefault="009737FB" w:rsidP="0015794B">
            <w:pPr>
              <w:spacing w:before="60" w:after="60" w:line="276" w:lineRule="auto"/>
              <w:jc w:val="both"/>
              <w:rPr>
                <w:rFonts w:asciiTheme="minorHAnsi" w:eastAsia="Calibri" w:hAnsiTheme="minorHAnsi" w:cstheme="minorHAnsi"/>
              </w:rPr>
            </w:pPr>
          </w:p>
        </w:tc>
      </w:tr>
    </w:tbl>
    <w:p w14:paraId="47541E10" w14:textId="77777777" w:rsidR="009737FB" w:rsidRPr="009737FB" w:rsidRDefault="009737FB" w:rsidP="009737FB">
      <w:pPr>
        <w:spacing w:before="60" w:after="60" w:line="276" w:lineRule="auto"/>
        <w:jc w:val="both"/>
        <w:rPr>
          <w:rFonts w:asciiTheme="minorHAnsi" w:eastAsia="Calibri" w:hAnsiTheme="minorHAnsi" w:cstheme="minorHAnsi"/>
        </w:rPr>
      </w:pPr>
    </w:p>
    <w:p w14:paraId="01121AA4" w14:textId="77777777" w:rsidR="009737FB" w:rsidRPr="009737FB" w:rsidRDefault="009737FB" w:rsidP="009737FB">
      <w:pPr>
        <w:spacing w:before="60" w:after="60" w:line="276" w:lineRule="auto"/>
        <w:jc w:val="both"/>
        <w:rPr>
          <w:rFonts w:asciiTheme="minorHAnsi" w:eastAsia="Calibri" w:hAnsiTheme="minorHAnsi" w:cstheme="minorHAnsi"/>
          <w:b/>
        </w:rPr>
      </w:pPr>
      <w:r w:rsidRPr="009737FB">
        <w:rPr>
          <w:rFonts w:asciiTheme="minorHAnsi" w:eastAsia="Calibri" w:hAnsiTheme="minorHAnsi" w:cstheme="minorHAnsi"/>
          <w:b/>
        </w:rPr>
        <w:t>In caso di Consorzi di cui all’art. 65, comma 2, lett. b), c) e d) del Codice</w:t>
      </w:r>
    </w:p>
    <w:p w14:paraId="2E94BC5A"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 xml:space="preserve">DICHIARA </w:t>
      </w:r>
      <w:r w:rsidRPr="009737FB">
        <w:rPr>
          <w:rFonts w:asciiTheme="minorHAnsi" w:eastAsia="Calibri" w:hAnsiTheme="minorHAnsi" w:cstheme="minorHAnsi"/>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9737FB">
        <w:rPr>
          <w:rFonts w:asciiTheme="minorHAnsi" w:hAnsiTheme="minorHAnsi" w:cstheme="minorHAnsi"/>
        </w:rPr>
        <w:t xml:space="preserve"> </w:t>
      </w:r>
      <w:r w:rsidRPr="009737FB">
        <w:rPr>
          <w:rFonts w:asciiTheme="minorHAnsi" w:eastAsia="Calibri" w:hAnsiTheme="minorHAnsi" w:cstheme="minorHAnsi"/>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737FB" w:rsidRPr="009737FB" w14:paraId="39D18795" w14:textId="77777777" w:rsidTr="0015794B">
        <w:tc>
          <w:tcPr>
            <w:tcW w:w="3230" w:type="dxa"/>
            <w:shd w:val="clear" w:color="auto" w:fill="4472C4" w:themeFill="accent5"/>
          </w:tcPr>
          <w:p w14:paraId="1B0A9A12"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Denominazione/Ragione Sociale</w:t>
            </w:r>
          </w:p>
        </w:tc>
        <w:tc>
          <w:tcPr>
            <w:tcW w:w="3056" w:type="dxa"/>
            <w:shd w:val="clear" w:color="auto" w:fill="4472C4" w:themeFill="accent5"/>
          </w:tcPr>
          <w:p w14:paraId="00C56D90"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 xml:space="preserve">C.F. </w:t>
            </w:r>
          </w:p>
        </w:tc>
        <w:tc>
          <w:tcPr>
            <w:tcW w:w="3058" w:type="dxa"/>
            <w:shd w:val="clear" w:color="auto" w:fill="4472C4" w:themeFill="accent5"/>
          </w:tcPr>
          <w:p w14:paraId="3108CDF2"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Sede</w:t>
            </w:r>
          </w:p>
        </w:tc>
      </w:tr>
      <w:tr w:rsidR="009737FB" w:rsidRPr="009737FB" w14:paraId="74BFC43D" w14:textId="77777777" w:rsidTr="0015794B">
        <w:tc>
          <w:tcPr>
            <w:tcW w:w="3230" w:type="dxa"/>
          </w:tcPr>
          <w:p w14:paraId="364B317A"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7DB5E0B2"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457A0287"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6D348CAD" w14:textId="77777777" w:rsidTr="0015794B">
        <w:tc>
          <w:tcPr>
            <w:tcW w:w="3230" w:type="dxa"/>
          </w:tcPr>
          <w:p w14:paraId="7BD85822"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35BA19D9"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3F7E594C"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2EF1C610" w14:textId="77777777" w:rsidTr="0015794B">
        <w:tc>
          <w:tcPr>
            <w:tcW w:w="3230" w:type="dxa"/>
          </w:tcPr>
          <w:p w14:paraId="1405C169"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3BD996A9"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2575B01B"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75CA8878" w14:textId="77777777" w:rsidTr="0015794B">
        <w:tc>
          <w:tcPr>
            <w:tcW w:w="3230" w:type="dxa"/>
          </w:tcPr>
          <w:p w14:paraId="0C482DE1"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4814D0F4"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61A0EDAA"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72312F86" w14:textId="77777777" w:rsidTr="0015794B">
        <w:tc>
          <w:tcPr>
            <w:tcW w:w="3230" w:type="dxa"/>
          </w:tcPr>
          <w:p w14:paraId="75E24B24"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0569A57C"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40FE2DD6"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29FF428C" w14:textId="77777777" w:rsidTr="0015794B">
        <w:tc>
          <w:tcPr>
            <w:tcW w:w="3230" w:type="dxa"/>
          </w:tcPr>
          <w:p w14:paraId="63F91E24"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67062BA9"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72C5D167" w14:textId="77777777" w:rsidR="009737FB" w:rsidRPr="009737FB" w:rsidRDefault="009737FB" w:rsidP="0015794B">
            <w:pPr>
              <w:spacing w:before="60" w:after="60" w:line="276" w:lineRule="auto"/>
              <w:jc w:val="both"/>
              <w:rPr>
                <w:rFonts w:asciiTheme="minorHAnsi" w:eastAsia="Calibri" w:hAnsiTheme="minorHAnsi" w:cstheme="minorHAnsi"/>
              </w:rPr>
            </w:pPr>
          </w:p>
        </w:tc>
      </w:tr>
    </w:tbl>
    <w:p w14:paraId="40A8BE84" w14:textId="77777777" w:rsidR="009737FB" w:rsidRPr="009737FB" w:rsidRDefault="009737FB" w:rsidP="009737FB">
      <w:pPr>
        <w:spacing w:before="60" w:after="60" w:line="276" w:lineRule="auto"/>
        <w:jc w:val="both"/>
        <w:rPr>
          <w:rFonts w:asciiTheme="minorHAnsi" w:eastAsia="Calibri" w:hAnsiTheme="minorHAnsi" w:cstheme="minorHAnsi"/>
        </w:rPr>
      </w:pPr>
    </w:p>
    <w:p w14:paraId="24A196A3" w14:textId="77777777" w:rsidR="009737FB" w:rsidRPr="009737FB" w:rsidRDefault="009737FB" w:rsidP="009737FB">
      <w:pPr>
        <w:spacing w:before="60" w:after="60" w:line="276" w:lineRule="auto"/>
        <w:jc w:val="both"/>
        <w:rPr>
          <w:rFonts w:asciiTheme="minorHAnsi" w:eastAsia="Calibri" w:hAnsiTheme="minorHAnsi" w:cstheme="minorHAnsi"/>
          <w:b/>
          <w:i/>
        </w:rPr>
      </w:pPr>
      <w:r w:rsidRPr="009737FB">
        <w:rPr>
          <w:rFonts w:asciiTheme="minorHAnsi" w:eastAsia="Calibri" w:hAnsiTheme="minorHAnsi" w:cstheme="minorHAnsi"/>
          <w:b/>
          <w:i/>
        </w:rPr>
        <w:t xml:space="preserve">(Solo per i Consorzi Stabili) </w:t>
      </w:r>
    </w:p>
    <w:p w14:paraId="661CA608"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 xml:space="preserve"> che il Consorzio, al fine di soddisfare i requisiti di partecipazione prescritti dal Bando di gara ricorre ai requisiti delle consorziate non esecutrici così come di seguito indicato (</w:t>
      </w:r>
      <w:r w:rsidRPr="009737FB">
        <w:rPr>
          <w:rFonts w:asciiTheme="minorHAnsi" w:eastAsia="Calibri" w:hAnsiTheme="minorHAnsi" w:cstheme="minorHAnsi"/>
          <w:i/>
        </w:rPr>
        <w:t>compilare solo se di interesse</w:t>
      </w:r>
      <w:r w:rsidRPr="009737FB">
        <w:rPr>
          <w:rFonts w:asciiTheme="minorHAnsi" w:eastAsia="Calibri" w:hAnsiTheme="minorHAnsi" w:cstheme="minorHAnsi"/>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737FB" w:rsidRPr="009737FB" w14:paraId="51C0663C" w14:textId="77777777" w:rsidTr="0015794B">
        <w:tc>
          <w:tcPr>
            <w:tcW w:w="3230" w:type="dxa"/>
            <w:shd w:val="clear" w:color="auto" w:fill="4472C4" w:themeFill="accent5"/>
          </w:tcPr>
          <w:p w14:paraId="741A714C"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Denominazione/Ragione Sociale</w:t>
            </w:r>
          </w:p>
        </w:tc>
        <w:tc>
          <w:tcPr>
            <w:tcW w:w="3056" w:type="dxa"/>
            <w:shd w:val="clear" w:color="auto" w:fill="4472C4" w:themeFill="accent5"/>
          </w:tcPr>
          <w:p w14:paraId="35795C22"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C.F.</w:t>
            </w:r>
          </w:p>
        </w:tc>
        <w:tc>
          <w:tcPr>
            <w:tcW w:w="3058" w:type="dxa"/>
            <w:shd w:val="clear" w:color="auto" w:fill="4472C4" w:themeFill="accent5"/>
          </w:tcPr>
          <w:p w14:paraId="0BD05102"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Requisito e relativa misura</w:t>
            </w:r>
          </w:p>
        </w:tc>
      </w:tr>
      <w:tr w:rsidR="009737FB" w:rsidRPr="009737FB" w14:paraId="026F24D7" w14:textId="77777777" w:rsidTr="0015794B">
        <w:tc>
          <w:tcPr>
            <w:tcW w:w="3230" w:type="dxa"/>
          </w:tcPr>
          <w:p w14:paraId="5D1EE197"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c>
          <w:tcPr>
            <w:tcW w:w="3056" w:type="dxa"/>
          </w:tcPr>
          <w:p w14:paraId="04C136E0"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c>
          <w:tcPr>
            <w:tcW w:w="3058" w:type="dxa"/>
          </w:tcPr>
          <w:p w14:paraId="0362DAC3"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r>
      <w:tr w:rsidR="009737FB" w:rsidRPr="009737FB" w14:paraId="20FD2F2D" w14:textId="77777777" w:rsidTr="0015794B">
        <w:tc>
          <w:tcPr>
            <w:tcW w:w="3230" w:type="dxa"/>
          </w:tcPr>
          <w:p w14:paraId="7CE4EFD8"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c>
          <w:tcPr>
            <w:tcW w:w="3056" w:type="dxa"/>
          </w:tcPr>
          <w:p w14:paraId="75D223F5"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c>
          <w:tcPr>
            <w:tcW w:w="3058" w:type="dxa"/>
          </w:tcPr>
          <w:p w14:paraId="19BA73E7"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r>
      <w:tr w:rsidR="009737FB" w:rsidRPr="009737FB" w14:paraId="79E59C54" w14:textId="77777777" w:rsidTr="0015794B">
        <w:tc>
          <w:tcPr>
            <w:tcW w:w="3230" w:type="dxa"/>
          </w:tcPr>
          <w:p w14:paraId="2C07850D"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c>
          <w:tcPr>
            <w:tcW w:w="3056" w:type="dxa"/>
          </w:tcPr>
          <w:p w14:paraId="378803F0"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c>
          <w:tcPr>
            <w:tcW w:w="3058" w:type="dxa"/>
          </w:tcPr>
          <w:p w14:paraId="780BDB36"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r>
      <w:tr w:rsidR="009737FB" w:rsidRPr="009737FB" w14:paraId="4FCFD072" w14:textId="77777777" w:rsidTr="0015794B">
        <w:tc>
          <w:tcPr>
            <w:tcW w:w="3230" w:type="dxa"/>
          </w:tcPr>
          <w:p w14:paraId="78AB2A23"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597C8902"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19A0FB27"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04F8E2C9" w14:textId="77777777" w:rsidTr="0015794B">
        <w:tc>
          <w:tcPr>
            <w:tcW w:w="3230" w:type="dxa"/>
          </w:tcPr>
          <w:p w14:paraId="727C97FA"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30DF479C"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00CAF3D5"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0D7592EC" w14:textId="77777777" w:rsidTr="0015794B">
        <w:tc>
          <w:tcPr>
            <w:tcW w:w="3230" w:type="dxa"/>
          </w:tcPr>
          <w:p w14:paraId="5B20F988"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6" w:type="dxa"/>
          </w:tcPr>
          <w:p w14:paraId="1B11CACE"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058" w:type="dxa"/>
          </w:tcPr>
          <w:p w14:paraId="149E06BF" w14:textId="77777777" w:rsidR="009737FB" w:rsidRPr="009737FB" w:rsidRDefault="009737FB" w:rsidP="0015794B">
            <w:pPr>
              <w:spacing w:before="60" w:after="60" w:line="276" w:lineRule="auto"/>
              <w:jc w:val="both"/>
              <w:rPr>
                <w:rFonts w:asciiTheme="minorHAnsi" w:eastAsia="Calibri" w:hAnsiTheme="minorHAnsi" w:cstheme="minorHAnsi"/>
                <w:color w:val="FFFF00"/>
              </w:rPr>
            </w:pPr>
          </w:p>
        </w:tc>
      </w:tr>
    </w:tbl>
    <w:p w14:paraId="729230C9" w14:textId="77777777" w:rsidR="009737FB" w:rsidRPr="009737FB" w:rsidRDefault="009737FB" w:rsidP="009737FB">
      <w:pPr>
        <w:spacing w:before="60" w:after="60" w:line="276" w:lineRule="auto"/>
        <w:ind w:left="284"/>
        <w:jc w:val="both"/>
        <w:rPr>
          <w:rFonts w:asciiTheme="minorHAnsi" w:eastAsia="Calibri" w:hAnsiTheme="minorHAnsi" w:cstheme="minorHAnsi"/>
        </w:rPr>
      </w:pPr>
    </w:p>
    <w:p w14:paraId="6D66930A" w14:textId="77777777" w:rsidR="009737FB" w:rsidRPr="009737FB" w:rsidRDefault="009737FB" w:rsidP="009737FB">
      <w:pPr>
        <w:spacing w:before="60" w:after="60" w:line="276" w:lineRule="auto"/>
        <w:jc w:val="both"/>
        <w:rPr>
          <w:rFonts w:asciiTheme="minorHAnsi" w:eastAsia="Calibri" w:hAnsiTheme="minorHAnsi" w:cstheme="minorHAnsi"/>
          <w:b/>
          <w:i/>
        </w:rPr>
      </w:pPr>
      <w:r w:rsidRPr="009737FB">
        <w:rPr>
          <w:rFonts w:asciiTheme="minorHAnsi" w:eastAsia="Calibri" w:hAnsiTheme="minorHAnsi" w:cstheme="minorHAnsi"/>
          <w:b/>
          <w:i/>
        </w:rPr>
        <w:t>(Ciascuna consorziata, esecutrice e non, deve presentare una propria domanda di partecipazione)</w:t>
      </w:r>
    </w:p>
    <w:p w14:paraId="1323E8F0"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 xml:space="preserve"> di non partecipare in forma singola/associata e come ausiliaria di altro concorrente che sia ricorso all’avvalimento per migliorare la propria offerta;</w:t>
      </w:r>
    </w:p>
    <w:p w14:paraId="63ABEDDE"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 xml:space="preserve"> di non partecipare alla medesima gara contemporaneamente in forme diverse (individuale e associata; in più forme associate; in forma singola e quale consorziato esecutore di un consorzio);</w:t>
      </w:r>
    </w:p>
    <w:p w14:paraId="55D13DB5" w14:textId="77777777" w:rsidR="009737FB" w:rsidRPr="009737FB" w:rsidRDefault="009737FB" w:rsidP="009737FB">
      <w:pPr>
        <w:spacing w:before="60" w:after="60" w:line="276" w:lineRule="auto"/>
        <w:ind w:left="284" w:hanging="284"/>
        <w:jc w:val="both"/>
        <w:rPr>
          <w:rFonts w:asciiTheme="minorHAnsi" w:eastAsia="Calibri" w:hAnsiTheme="minorHAnsi" w:cstheme="minorHAnsi"/>
          <w:b/>
        </w:rPr>
      </w:pPr>
      <w:r w:rsidRPr="009737FB">
        <w:rPr>
          <w:rFonts w:asciiTheme="minorHAnsi" w:eastAsia="Calibri" w:hAnsiTheme="minorHAnsi" w:cstheme="minorHAnsi"/>
          <w:b/>
        </w:rPr>
        <w:t xml:space="preserve">o, in alternativa, </w:t>
      </w:r>
    </w:p>
    <w:p w14:paraId="57391D59"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 xml:space="preserve"> di partecipare in più di una forma, ………………… &lt;</w:t>
      </w:r>
      <w:r w:rsidRPr="009737FB">
        <w:rPr>
          <w:rFonts w:asciiTheme="minorHAnsi" w:eastAsia="Calibri" w:hAnsiTheme="minorHAnsi" w:cstheme="minorHAnsi"/>
          <w:i/>
        </w:rPr>
        <w:t>indicare quali</w:t>
      </w:r>
      <w:r w:rsidRPr="009737FB">
        <w:rPr>
          <w:rFonts w:asciiTheme="minorHAnsi" w:eastAsia="Calibri" w:hAnsiTheme="minorHAnsi" w:cstheme="minorHAnsi"/>
        </w:rPr>
        <w:t>&gt; e inserisce nel FVOE idonea documentazione atta a dimostrare che la circostanza non ha influito sulla gara, né è idonea a incidere sulla capacità di rispettare gli obblighi contrattuali;</w:t>
      </w:r>
    </w:p>
    <w:p w14:paraId="4527BBF2"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p>
    <w:p w14:paraId="2061F9E0" w14:textId="77777777" w:rsidR="009737FB" w:rsidRPr="009737FB" w:rsidRDefault="009737FB" w:rsidP="009737FB">
      <w:pPr>
        <w:spacing w:before="60" w:after="60" w:line="276" w:lineRule="auto"/>
        <w:jc w:val="both"/>
        <w:rPr>
          <w:rFonts w:asciiTheme="minorHAnsi" w:eastAsia="Calibri" w:hAnsiTheme="minorHAnsi" w:cstheme="minorHAnsi"/>
          <w:i/>
        </w:rPr>
      </w:pPr>
      <w:r w:rsidRPr="009737FB">
        <w:rPr>
          <w:rFonts w:asciiTheme="minorHAnsi" w:eastAsia="Calibri" w:hAnsiTheme="minorHAnsi" w:cstheme="minorHAnsi"/>
        </w:rPr>
        <w:t xml:space="preserve">▪ </w:t>
      </w:r>
      <w:r w:rsidRPr="009737FB">
        <w:rPr>
          <w:rFonts w:asciiTheme="minorHAnsi" w:eastAsia="Calibri" w:hAnsiTheme="minorHAnsi" w:cstheme="minorHAnsi"/>
          <w:b/>
        </w:rPr>
        <w:t>DICHIARA</w:t>
      </w:r>
      <w:r w:rsidRPr="009737FB">
        <w:rPr>
          <w:rFonts w:asciiTheme="minorHAnsi" w:eastAsia="Calibri" w:hAnsiTheme="minorHAnsi" w:cstheme="minorHAnsi"/>
        </w:rPr>
        <w:t xml:space="preserve"> di non partecipare a più di un consorzio stabile.</w:t>
      </w:r>
    </w:p>
    <w:p w14:paraId="69BBBA5F" w14:textId="77777777" w:rsidR="009737FB" w:rsidRPr="009737FB" w:rsidRDefault="009737FB" w:rsidP="009737FB">
      <w:pPr>
        <w:spacing w:before="60" w:after="60" w:line="276" w:lineRule="auto"/>
        <w:jc w:val="both"/>
        <w:rPr>
          <w:rFonts w:asciiTheme="minorHAnsi" w:eastAsia="Calibri" w:hAnsiTheme="minorHAnsi" w:cstheme="minorHAnsi"/>
        </w:rPr>
      </w:pPr>
    </w:p>
    <w:p w14:paraId="61E9D0F6" w14:textId="77777777" w:rsidR="009737FB" w:rsidRPr="009737FB" w:rsidRDefault="009737FB" w:rsidP="009737FB">
      <w:pPr>
        <w:spacing w:before="60" w:after="60" w:line="276" w:lineRule="auto"/>
        <w:jc w:val="both"/>
        <w:rPr>
          <w:rFonts w:asciiTheme="minorHAnsi" w:hAnsiTheme="minorHAnsi" w:cstheme="minorHAnsi"/>
          <w:i/>
        </w:rPr>
      </w:pPr>
      <w:r w:rsidRPr="009737FB">
        <w:rPr>
          <w:rFonts w:asciiTheme="minorHAnsi" w:hAnsiTheme="minorHAnsi" w:cstheme="minorHAnsi"/>
          <w:i/>
        </w:rPr>
        <w:t>(Per i raggruppamenti temporanei o consorzi ordinari di cui all’articolo 65, comma 2 lett. f) del d.lgs. 36/2023 o GEIE non ancora costituiti)</w:t>
      </w:r>
    </w:p>
    <w:p w14:paraId="62025045" w14:textId="77777777" w:rsidR="009737FB" w:rsidRPr="009737FB" w:rsidRDefault="009737FB" w:rsidP="009737FB">
      <w:pPr>
        <w:spacing w:before="60" w:after="60" w:line="276" w:lineRule="auto"/>
        <w:jc w:val="both"/>
        <w:rPr>
          <w:rFonts w:asciiTheme="minorHAnsi" w:hAnsiTheme="minorHAnsi" w:cstheme="minorHAnsi"/>
          <w:b/>
          <w:i/>
        </w:rPr>
      </w:pPr>
      <w:r w:rsidRPr="009737FB">
        <w:rPr>
          <w:rFonts w:asciiTheme="minorHAnsi" w:eastAsia="Calibri" w:hAnsiTheme="minorHAnsi" w:cstheme="minorHAnsi"/>
          <w:b/>
          <w:i/>
        </w:rPr>
        <w:t xml:space="preserve">Dichiarazioni da rendere da parte di ciascun componente del RTI/Consorzio ordinario: </w:t>
      </w:r>
    </w:p>
    <w:p w14:paraId="0DCE5E48" w14:textId="77777777" w:rsidR="009737FB" w:rsidRPr="009737FB" w:rsidRDefault="009737FB" w:rsidP="009737FB">
      <w:pPr>
        <w:spacing w:before="60" w:after="60" w:line="276" w:lineRule="auto"/>
        <w:ind w:left="284" w:hanging="284"/>
        <w:jc w:val="both"/>
        <w:rPr>
          <w:rFonts w:asciiTheme="minorHAns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 xml:space="preserve"> che, in</w:t>
      </w:r>
      <w:r w:rsidRPr="009737FB">
        <w:rPr>
          <w:rFonts w:asciiTheme="minorHAnsi" w:hAnsiTheme="minorHAnsi" w:cstheme="minorHAnsi"/>
        </w:rPr>
        <w:t xml:space="preserve"> caso di aggiudicazione, sarà conferito mandato speciale con rappresentanza o funzioni di capogruppo a ……………………………………………. (</w:t>
      </w:r>
      <w:r w:rsidRPr="009737FB">
        <w:rPr>
          <w:rFonts w:asciiTheme="minorHAnsi" w:hAnsiTheme="minorHAnsi" w:cstheme="minorHAnsi"/>
          <w:i/>
        </w:rPr>
        <w:t>indicare l’operatore che sarà nominato capogruppo</w:t>
      </w:r>
      <w:r w:rsidRPr="009737FB">
        <w:rPr>
          <w:rFonts w:asciiTheme="minorHAnsi" w:hAnsiTheme="minorHAnsi" w:cstheme="minorHAnsi"/>
        </w:rPr>
        <w:t>);</w:t>
      </w:r>
    </w:p>
    <w:p w14:paraId="4103A342" w14:textId="77777777" w:rsidR="009737FB" w:rsidRPr="009737FB" w:rsidRDefault="009737FB" w:rsidP="009737FB">
      <w:pPr>
        <w:spacing w:before="60" w:after="60" w:line="276" w:lineRule="auto"/>
        <w:ind w:left="284" w:hanging="284"/>
        <w:jc w:val="both"/>
        <w:rPr>
          <w:rFonts w:asciiTheme="minorHAns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hAnsiTheme="minorHAnsi" w:cstheme="minorHAnsi"/>
          <w:b/>
        </w:rPr>
        <w:t>SI IMPEGNA</w:t>
      </w:r>
      <w:r w:rsidRPr="009737FB">
        <w:rPr>
          <w:rFonts w:asciiTheme="minorHAnsi" w:hAnsiTheme="minorHAnsi" w:cstheme="minorHAns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39AF02C" w14:textId="77777777" w:rsidR="009737FB" w:rsidRPr="009737FB" w:rsidRDefault="009737FB" w:rsidP="009737FB">
      <w:pPr>
        <w:spacing w:before="60" w:after="60" w:line="276" w:lineRule="auto"/>
        <w:jc w:val="both"/>
        <w:rPr>
          <w:rFonts w:asciiTheme="minorHAnsi" w:eastAsia="Calibri" w:hAnsiTheme="minorHAnsi" w:cstheme="minorHAnsi"/>
        </w:rPr>
      </w:pPr>
    </w:p>
    <w:p w14:paraId="29FC8F9E" w14:textId="77777777" w:rsidR="009737FB" w:rsidRPr="009737FB" w:rsidRDefault="009737FB" w:rsidP="009737FB">
      <w:pPr>
        <w:spacing w:before="60" w:after="60" w:line="276" w:lineRule="auto"/>
        <w:jc w:val="both"/>
        <w:rPr>
          <w:rFonts w:asciiTheme="minorHAnsi" w:hAnsiTheme="minorHAnsi" w:cstheme="minorHAnsi"/>
          <w:i/>
        </w:rPr>
      </w:pPr>
      <w:r w:rsidRPr="009737FB">
        <w:rPr>
          <w:rFonts w:asciiTheme="minorHAnsi" w:hAnsiTheme="minorHAnsi" w:cstheme="minorHAnsi"/>
          <w:i/>
        </w:rPr>
        <w:t>(Per le aggregazioni di retisti: se la rete è dotata di un organo comune con potere di rappresentanza e soggettività giuridica)</w:t>
      </w:r>
    </w:p>
    <w:p w14:paraId="591E6CC0"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lastRenderedPageBreak/>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w:t>
      </w:r>
    </w:p>
    <w:p w14:paraId="7F3EDF1B" w14:textId="77777777" w:rsidR="009737FB" w:rsidRPr="009737FB" w:rsidRDefault="009737FB" w:rsidP="008B0C4E">
      <w:pPr>
        <w:pStyle w:val="Paragrafoelenco"/>
        <w:widowControl/>
        <w:numPr>
          <w:ilvl w:val="0"/>
          <w:numId w:val="4"/>
        </w:numPr>
        <w:suppressAutoHyphens/>
        <w:autoSpaceDE/>
        <w:autoSpaceDN/>
        <w:spacing w:before="60" w:after="60" w:line="276" w:lineRule="auto"/>
        <w:contextualSpacing/>
        <w:rPr>
          <w:rFonts w:asciiTheme="minorHAnsi" w:eastAsia="Calibri" w:hAnsiTheme="minorHAnsi" w:cstheme="minorHAnsi"/>
        </w:rPr>
      </w:pPr>
      <w:r w:rsidRPr="009737FB">
        <w:rPr>
          <w:rFonts w:asciiTheme="minorHAnsi" w:eastAsia="Calibri" w:hAnsiTheme="minorHAnsi" w:cstheme="minorHAnsi"/>
        </w:rPr>
        <w:t xml:space="preserve"> di concorrere per le seguenti imprese:</w:t>
      </w:r>
    </w:p>
    <w:p w14:paraId="2A021B73" w14:textId="77777777" w:rsidR="009737FB" w:rsidRPr="009737FB" w:rsidRDefault="009737FB" w:rsidP="009737FB">
      <w:pPr>
        <w:spacing w:before="60" w:after="60" w:line="276" w:lineRule="auto"/>
        <w:jc w:val="both"/>
        <w:rPr>
          <w:rFonts w:asciiTheme="minorHAnsi" w:eastAsia="Calibri" w:hAnsiTheme="minorHAnsi" w:cstheme="minorHAnsi"/>
        </w:rPr>
      </w:pPr>
      <w:r w:rsidRPr="009737FB">
        <w:rPr>
          <w:rFonts w:asciiTheme="minorHAnsi" w:eastAsia="Calibri" w:hAnsiTheme="minorHAnsi" w:cstheme="minorHAnsi"/>
        </w:rPr>
        <w:tab/>
        <w:t>…………………………………………………………………………</w:t>
      </w:r>
    </w:p>
    <w:p w14:paraId="2DE3E25F"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 xml:space="preserve"> che le seguenti parti/percentuali del servizio/fornitura saranno eseguite dagli operatori economici di seguito indicati:</w:t>
      </w:r>
    </w:p>
    <w:p w14:paraId="1A7016F4" w14:textId="77777777" w:rsidR="009737FB" w:rsidRPr="009737FB" w:rsidRDefault="009737FB" w:rsidP="009737FB">
      <w:pPr>
        <w:spacing w:before="60" w:after="60" w:line="276" w:lineRule="auto"/>
        <w:ind w:left="284"/>
        <w:jc w:val="both"/>
        <w:rPr>
          <w:rFonts w:asciiTheme="minorHAnsi" w:eastAsia="Calibri" w:hAnsiTheme="minorHAnsi" w:cstheme="minorHAnsi"/>
          <w:b/>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737FB" w:rsidRPr="009737FB" w14:paraId="3AA2CC16" w14:textId="77777777" w:rsidTr="0015794B">
        <w:tc>
          <w:tcPr>
            <w:tcW w:w="3374" w:type="dxa"/>
            <w:shd w:val="clear" w:color="auto" w:fill="4472C4" w:themeFill="accent5"/>
          </w:tcPr>
          <w:p w14:paraId="592D4A35"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servizio/fornitura</w:t>
            </w:r>
          </w:p>
        </w:tc>
        <w:tc>
          <w:tcPr>
            <w:tcW w:w="3209" w:type="dxa"/>
            <w:shd w:val="clear" w:color="auto" w:fill="4472C4" w:themeFill="accent5"/>
          </w:tcPr>
          <w:p w14:paraId="3984BC9B"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Parte /percentuale</w:t>
            </w:r>
          </w:p>
        </w:tc>
        <w:tc>
          <w:tcPr>
            <w:tcW w:w="2761" w:type="dxa"/>
            <w:shd w:val="clear" w:color="auto" w:fill="4472C4" w:themeFill="accent5"/>
          </w:tcPr>
          <w:p w14:paraId="3444489F" w14:textId="77777777" w:rsidR="009737FB" w:rsidRPr="009737FB" w:rsidRDefault="009737FB" w:rsidP="0015794B">
            <w:pPr>
              <w:spacing w:before="60" w:after="60" w:line="276" w:lineRule="auto"/>
              <w:jc w:val="both"/>
              <w:rPr>
                <w:rFonts w:asciiTheme="minorHAnsi" w:eastAsia="Calibri" w:hAnsiTheme="minorHAnsi" w:cstheme="minorHAnsi"/>
                <w:color w:val="FFFFFF" w:themeColor="background1"/>
              </w:rPr>
            </w:pPr>
            <w:r w:rsidRPr="009737FB">
              <w:rPr>
                <w:rFonts w:asciiTheme="minorHAnsi" w:eastAsia="Calibri" w:hAnsiTheme="minorHAnsi" w:cstheme="minorHAnsi"/>
                <w:color w:val="FFFFFF" w:themeColor="background1"/>
              </w:rPr>
              <w:t>Operatore esecutore</w:t>
            </w:r>
          </w:p>
        </w:tc>
      </w:tr>
      <w:tr w:rsidR="009737FB" w:rsidRPr="009737FB" w14:paraId="29AACF90" w14:textId="77777777" w:rsidTr="0015794B">
        <w:tc>
          <w:tcPr>
            <w:tcW w:w="3374" w:type="dxa"/>
          </w:tcPr>
          <w:p w14:paraId="127C370B"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42586CAD"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554DEDDB"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052109F5" w14:textId="77777777" w:rsidTr="0015794B">
        <w:tc>
          <w:tcPr>
            <w:tcW w:w="3374" w:type="dxa"/>
          </w:tcPr>
          <w:p w14:paraId="18E99B76"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54FDB0AB"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236F6FCE"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07AE1887" w14:textId="77777777" w:rsidTr="0015794B">
        <w:tc>
          <w:tcPr>
            <w:tcW w:w="3374" w:type="dxa"/>
          </w:tcPr>
          <w:p w14:paraId="5F87A07E"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7124ED38"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30AD6951" w14:textId="77777777" w:rsidR="009737FB" w:rsidRPr="009737FB" w:rsidRDefault="009737FB" w:rsidP="0015794B">
            <w:pPr>
              <w:spacing w:before="60" w:after="60" w:line="276" w:lineRule="auto"/>
              <w:jc w:val="both"/>
              <w:rPr>
                <w:rFonts w:asciiTheme="minorHAnsi" w:eastAsia="Calibri" w:hAnsiTheme="minorHAnsi" w:cstheme="minorHAnsi"/>
              </w:rPr>
            </w:pPr>
          </w:p>
        </w:tc>
      </w:tr>
      <w:tr w:rsidR="009737FB" w:rsidRPr="009737FB" w14:paraId="621A463E" w14:textId="77777777" w:rsidTr="0015794B">
        <w:tc>
          <w:tcPr>
            <w:tcW w:w="3374" w:type="dxa"/>
          </w:tcPr>
          <w:p w14:paraId="3CEFAD30"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3209" w:type="dxa"/>
          </w:tcPr>
          <w:p w14:paraId="51D3E27A" w14:textId="77777777" w:rsidR="009737FB" w:rsidRPr="009737FB" w:rsidRDefault="009737FB" w:rsidP="0015794B">
            <w:pPr>
              <w:spacing w:before="60" w:after="60" w:line="276" w:lineRule="auto"/>
              <w:jc w:val="both"/>
              <w:rPr>
                <w:rFonts w:asciiTheme="minorHAnsi" w:eastAsia="Calibri" w:hAnsiTheme="minorHAnsi" w:cstheme="minorHAnsi"/>
              </w:rPr>
            </w:pPr>
          </w:p>
        </w:tc>
        <w:tc>
          <w:tcPr>
            <w:tcW w:w="2761" w:type="dxa"/>
          </w:tcPr>
          <w:p w14:paraId="48A44C92" w14:textId="77777777" w:rsidR="009737FB" w:rsidRPr="009737FB" w:rsidRDefault="009737FB" w:rsidP="0015794B">
            <w:pPr>
              <w:spacing w:before="60" w:after="60" w:line="276" w:lineRule="auto"/>
              <w:jc w:val="both"/>
              <w:rPr>
                <w:rFonts w:asciiTheme="minorHAnsi" w:eastAsia="Calibri" w:hAnsiTheme="minorHAnsi" w:cstheme="minorHAnsi"/>
              </w:rPr>
            </w:pPr>
          </w:p>
        </w:tc>
      </w:tr>
    </w:tbl>
    <w:p w14:paraId="2505A41F" w14:textId="77777777" w:rsidR="009737FB" w:rsidRPr="009737FB" w:rsidRDefault="009737FB" w:rsidP="009737FB">
      <w:pPr>
        <w:spacing w:before="60" w:after="60" w:line="276" w:lineRule="auto"/>
        <w:jc w:val="both"/>
        <w:rPr>
          <w:rFonts w:asciiTheme="minorHAnsi" w:eastAsia="Calibri" w:hAnsiTheme="minorHAnsi" w:cstheme="minorHAnsi"/>
          <w:i/>
        </w:rPr>
      </w:pPr>
    </w:p>
    <w:p w14:paraId="64760CCE" w14:textId="77777777" w:rsidR="009737FB" w:rsidRPr="009737FB" w:rsidRDefault="009737FB" w:rsidP="008B0C4E">
      <w:pPr>
        <w:pStyle w:val="Paragrafoelenco"/>
        <w:widowControl/>
        <w:numPr>
          <w:ilvl w:val="0"/>
          <w:numId w:val="4"/>
        </w:numPr>
        <w:suppressAutoHyphens/>
        <w:autoSpaceDE/>
        <w:autoSpaceDN/>
        <w:spacing w:before="60" w:after="60" w:line="276" w:lineRule="auto"/>
        <w:ind w:left="426"/>
        <w:contextualSpacing/>
        <w:rPr>
          <w:rFonts w:asciiTheme="minorHAnsi" w:hAnsiTheme="minorHAnsi" w:cstheme="minorHAnsi"/>
        </w:rPr>
      </w:pPr>
      <w:r w:rsidRPr="009737FB">
        <w:rPr>
          <w:rFonts w:asciiTheme="minorHAnsi" w:hAnsiTheme="minorHAnsi" w:cstheme="minorHAnsi"/>
          <w:i/>
        </w:rPr>
        <w:t xml:space="preserve"> (dichiarazione da rendere solo dall’organo comune): </w:t>
      </w:r>
      <w:r w:rsidRPr="009737FB">
        <w:rPr>
          <w:rFonts w:asciiTheme="minorHAnsi" w:hAnsiTheme="minorHAnsi" w:cstheme="minorHAnsi"/>
        </w:rPr>
        <w:t>che l’aggregazione di imprese di rete è iscritta al Registro delle Imprese di ………………………. al n…………………….. partita I.V.A. n……………………………. oppure è iscritta al Registro delle commissioni provinciali per l’artigianato di…………………… al n. …………………..</w:t>
      </w:r>
    </w:p>
    <w:p w14:paraId="1FD628FC" w14:textId="77777777" w:rsidR="009737FB" w:rsidRPr="009737FB" w:rsidRDefault="009737FB" w:rsidP="009737FB">
      <w:pPr>
        <w:spacing w:before="60" w:after="60" w:line="276" w:lineRule="auto"/>
        <w:jc w:val="both"/>
        <w:rPr>
          <w:rFonts w:asciiTheme="minorHAnsi" w:hAnsiTheme="minorHAnsi" w:cstheme="minorHAnsi"/>
          <w:i/>
        </w:rPr>
      </w:pPr>
    </w:p>
    <w:p w14:paraId="75EEFF78" w14:textId="77777777" w:rsidR="009737FB" w:rsidRPr="009737FB" w:rsidRDefault="009737FB" w:rsidP="009737FB">
      <w:pPr>
        <w:spacing w:before="60" w:after="60" w:line="276" w:lineRule="auto"/>
        <w:jc w:val="both"/>
        <w:rPr>
          <w:rFonts w:asciiTheme="minorHAnsi" w:hAnsiTheme="minorHAnsi" w:cstheme="minorHAnsi"/>
          <w:i/>
        </w:rPr>
      </w:pPr>
      <w:r w:rsidRPr="009737FB">
        <w:rPr>
          <w:rFonts w:asciiTheme="minorHAnsi" w:hAnsiTheme="minorHAnsi" w:cstheme="minorHAnsi"/>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B9A13" w14:textId="77777777" w:rsidR="009737FB" w:rsidRPr="009737FB" w:rsidRDefault="009737FB" w:rsidP="009737FB">
      <w:pPr>
        <w:spacing w:before="60" w:after="60" w:line="276" w:lineRule="auto"/>
        <w:jc w:val="both"/>
        <w:rPr>
          <w:rFonts w:asciiTheme="minorHAnsi" w:hAnsiTheme="minorHAnsi" w:cstheme="minorHAnsi"/>
          <w:i/>
        </w:rPr>
      </w:pPr>
    </w:p>
    <w:p w14:paraId="59E2B1ED" w14:textId="77777777" w:rsidR="009737FB" w:rsidRPr="009737FB" w:rsidRDefault="009737FB" w:rsidP="008B0C4E">
      <w:pPr>
        <w:widowControl/>
        <w:numPr>
          <w:ilvl w:val="0"/>
          <w:numId w:val="3"/>
        </w:numPr>
        <w:suppressAutoHyphens/>
        <w:autoSpaceDE/>
        <w:autoSpaceDN/>
        <w:spacing w:before="60" w:after="60" w:line="276" w:lineRule="auto"/>
        <w:ind w:left="567" w:hanging="283"/>
        <w:jc w:val="both"/>
        <w:rPr>
          <w:rFonts w:asciiTheme="minorHAnsi" w:eastAsia="Calibri" w:hAnsiTheme="minorHAnsi" w:cstheme="minorHAnsi"/>
        </w:rPr>
      </w:pPr>
      <w:r w:rsidRPr="009737FB">
        <w:rPr>
          <w:rFonts w:asciiTheme="minorHAnsi" w:eastAsia="Calibri" w:hAnsiTheme="minorHAnsi" w:cstheme="minorHAnsi"/>
          <w:i/>
        </w:rPr>
        <w:t>(in caso di Rete costituenda)</w:t>
      </w:r>
      <w:r w:rsidRPr="009737FB">
        <w:rPr>
          <w:rFonts w:asciiTheme="minorHAnsi" w:eastAsia="Calibri" w:hAnsiTheme="minorHAnsi" w:cstheme="minorHAnsi"/>
        </w:rPr>
        <w:t xml:space="preserve">: </w:t>
      </w:r>
    </w:p>
    <w:p w14:paraId="68D0C802" w14:textId="77777777" w:rsidR="009737FB" w:rsidRPr="009737FB" w:rsidRDefault="009737FB" w:rsidP="009737FB">
      <w:pPr>
        <w:spacing w:before="60" w:after="60" w:line="276" w:lineRule="auto"/>
        <w:ind w:left="284" w:hanging="284"/>
        <w:jc w:val="both"/>
        <w:rPr>
          <w:rFonts w:asciiTheme="minorHAnsi" w:eastAsia="Calibri" w:hAnsiTheme="minorHAnsi" w:cstheme="minorHAnsi"/>
        </w:rPr>
      </w:pPr>
      <w:r w:rsidRPr="009737FB">
        <w:rPr>
          <w:rFonts w:asciiTheme="minorHAnsi" w:eastAsia="Calibri" w:hAnsiTheme="minorHAnsi" w:cstheme="minorHAnsi"/>
        </w:rPr>
        <w:t xml:space="preserve">▪ </w:t>
      </w:r>
      <w:r w:rsidRPr="009737FB">
        <w:rPr>
          <w:rFonts w:asciiTheme="minorHAnsi" w:eastAsia="Calibri" w:hAnsiTheme="minorHAnsi" w:cstheme="minorHAnsi"/>
        </w:rPr>
        <w:tab/>
      </w:r>
      <w:r w:rsidRPr="009737FB">
        <w:rPr>
          <w:rFonts w:asciiTheme="minorHAnsi" w:eastAsia="Calibri" w:hAnsiTheme="minorHAnsi" w:cstheme="minorHAnsi"/>
          <w:b/>
        </w:rPr>
        <w:t>DICHIARA</w:t>
      </w:r>
      <w:r w:rsidRPr="009737FB">
        <w:rPr>
          <w:rFonts w:asciiTheme="minorHAnsi" w:eastAsia="Calibri" w:hAnsiTheme="minorHAnsi" w:cstheme="minorHAnsi"/>
        </w:rPr>
        <w:t>:</w:t>
      </w:r>
      <w:r w:rsidRPr="009737FB">
        <w:rPr>
          <w:rFonts w:asciiTheme="minorHAnsi" w:eastAsia="Calibri" w:hAnsiTheme="minorHAnsi" w:cstheme="minorHAnsi"/>
          <w:i/>
        </w:rPr>
        <w:t xml:space="preserve"> (dichiarazione da rendere da parte di ciascun operatore che compone la rete)</w:t>
      </w:r>
    </w:p>
    <w:p w14:paraId="2C95D8AF" w14:textId="77777777" w:rsidR="009737FB" w:rsidRPr="009737FB" w:rsidRDefault="009737FB" w:rsidP="008B0C4E">
      <w:pPr>
        <w:pStyle w:val="Paragrafoelenco"/>
        <w:widowControl/>
        <w:numPr>
          <w:ilvl w:val="0"/>
          <w:numId w:val="3"/>
        </w:numPr>
        <w:suppressAutoHyphens/>
        <w:autoSpaceDE/>
        <w:autoSpaceDN/>
        <w:spacing w:before="60" w:after="60" w:line="276" w:lineRule="auto"/>
        <w:ind w:left="567"/>
        <w:contextualSpacing/>
        <w:rPr>
          <w:rFonts w:asciiTheme="minorHAnsi" w:hAnsiTheme="minorHAnsi" w:cstheme="minorHAnsi"/>
        </w:rPr>
      </w:pPr>
      <w:r w:rsidRPr="009737FB">
        <w:rPr>
          <w:rFonts w:asciiTheme="minorHAnsi" w:hAnsiTheme="minorHAnsi" w:cstheme="minorHAnsi"/>
        </w:rPr>
        <w:t>che in caso di aggiudicazione, sarà conferito mandato speciale con rappresentanza o funzioni di capogruppo a ……………………………………………………………….</w:t>
      </w:r>
    </w:p>
    <w:p w14:paraId="0BA670E4" w14:textId="77777777" w:rsidR="009737FB" w:rsidRDefault="009737FB" w:rsidP="008B0C4E">
      <w:pPr>
        <w:pStyle w:val="Paragrafoelenco"/>
        <w:widowControl/>
        <w:numPr>
          <w:ilvl w:val="0"/>
          <w:numId w:val="3"/>
        </w:numPr>
        <w:suppressAutoHyphens/>
        <w:autoSpaceDE/>
        <w:autoSpaceDN/>
        <w:spacing w:before="60" w:after="60" w:line="276" w:lineRule="auto"/>
        <w:ind w:left="567"/>
        <w:contextualSpacing/>
        <w:rPr>
          <w:rFonts w:asciiTheme="minorHAnsi" w:hAnsiTheme="minorHAnsi" w:cstheme="minorHAnsi"/>
        </w:rPr>
      </w:pPr>
      <w:r w:rsidRPr="009737FB">
        <w:rPr>
          <w:rFonts w:asciiTheme="minorHAnsi" w:hAnsiTheme="minorHAnsi" w:cstheme="minorHAnsi"/>
        </w:rPr>
        <w:t>di impegnarsi, in caso di aggiudicazione, ad uniformarsi alla disciplina vigente in materia di raggruppamenti temporanei</w:t>
      </w:r>
    </w:p>
    <w:p w14:paraId="0B45A0F7" w14:textId="77777777" w:rsidR="00774AE4" w:rsidRDefault="00774AE4" w:rsidP="00774AE4">
      <w:pPr>
        <w:pStyle w:val="Paragrafoelenco"/>
        <w:widowControl/>
        <w:suppressAutoHyphens/>
        <w:autoSpaceDE/>
        <w:autoSpaceDN/>
        <w:spacing w:before="60" w:after="60" w:line="276" w:lineRule="auto"/>
        <w:ind w:left="567" w:firstLine="0"/>
        <w:contextualSpacing/>
        <w:rPr>
          <w:rFonts w:asciiTheme="minorHAnsi" w:hAnsiTheme="minorHAnsi" w:cstheme="minorHAnsi"/>
        </w:rPr>
      </w:pPr>
    </w:p>
    <w:p w14:paraId="093CD7CF" w14:textId="77777777" w:rsidR="00774AE4" w:rsidRPr="00774AE4" w:rsidRDefault="00774AE4"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i/>
          <w:color w:val="4472C4" w:themeColor="accent5"/>
        </w:rPr>
      </w:pPr>
      <w:r w:rsidRPr="00774AE4">
        <w:rPr>
          <w:rFonts w:asciiTheme="minorHAnsi" w:hAnsiTheme="minorHAnsi" w:cstheme="minorHAnsi"/>
          <w:b/>
          <w:color w:val="4472C4" w:themeColor="accent5"/>
        </w:rPr>
        <w:t xml:space="preserve">Dichiarazioni in caso di avvalimento </w:t>
      </w:r>
      <w:r w:rsidRPr="00774AE4">
        <w:rPr>
          <w:rFonts w:asciiTheme="minorHAnsi" w:hAnsiTheme="minorHAnsi" w:cstheme="minorHAnsi"/>
          <w:b/>
          <w:i/>
          <w:color w:val="4472C4" w:themeColor="accent5"/>
        </w:rPr>
        <w:t xml:space="preserve">(da ripetere per ciascuna impresa ausiliaria)  </w:t>
      </w:r>
    </w:p>
    <w:p w14:paraId="7E2FDCE3" w14:textId="77777777" w:rsidR="00774AE4" w:rsidRPr="00774AE4" w:rsidRDefault="00774AE4" w:rsidP="00774AE4">
      <w:pPr>
        <w:pStyle w:val="Paragrafoelenco"/>
        <w:ind w:left="1364"/>
        <w:rPr>
          <w:rFonts w:asciiTheme="minorHAnsi" w:hAnsiTheme="minorHAnsi" w:cstheme="minorHAnsi"/>
          <w:b/>
          <w:i/>
          <w:color w:val="4472C4" w:themeColor="accent5"/>
        </w:rPr>
      </w:pPr>
    </w:p>
    <w:p w14:paraId="0D39F59E" w14:textId="77777777" w:rsidR="00774AE4" w:rsidRPr="00774AE4" w:rsidRDefault="00774AE4" w:rsidP="00774AE4">
      <w:pPr>
        <w:spacing w:before="60" w:after="60" w:line="276" w:lineRule="auto"/>
        <w:ind w:left="284" w:hanging="284"/>
        <w:jc w:val="both"/>
        <w:rPr>
          <w:rFonts w:asciiTheme="minorHAnsi" w:eastAsia="Calibri" w:hAnsiTheme="minorHAnsi" w:cstheme="minorHAnsi"/>
        </w:rPr>
      </w:pPr>
      <w:r w:rsidRPr="00774AE4">
        <w:rPr>
          <w:rFonts w:asciiTheme="minorHAnsi" w:eastAsia="Calibri" w:hAnsiTheme="minorHAnsi" w:cstheme="minorHAnsi"/>
        </w:rPr>
        <w:t xml:space="preserve">▪ </w:t>
      </w:r>
      <w:r w:rsidRPr="00774AE4">
        <w:rPr>
          <w:rFonts w:asciiTheme="minorHAnsi" w:eastAsia="Calibri" w:hAnsiTheme="minorHAnsi" w:cstheme="minorHAnsi"/>
        </w:rPr>
        <w:tab/>
      </w:r>
      <w:r w:rsidRPr="00774AE4">
        <w:rPr>
          <w:rFonts w:asciiTheme="minorHAnsi" w:eastAsia="Calibri" w:hAnsiTheme="minorHAnsi" w:cstheme="minorHAnsi"/>
          <w:b/>
        </w:rPr>
        <w:t>DICHIARA</w:t>
      </w:r>
      <w:r w:rsidRPr="00774AE4">
        <w:rPr>
          <w:rFonts w:asciiTheme="minorHAnsi" w:eastAsia="Calibri" w:hAnsiTheme="minorHAnsi" w:cstheme="minorHAnsi"/>
        </w:rPr>
        <w:t xml:space="preserve"> di avvalersi dell’impresa ……………. al fine di dimostrare il possesso dei requisiti indicati nella sezione del DGUE relativa all’avvalimento e allega il contratto di avvalimento.</w:t>
      </w:r>
    </w:p>
    <w:p w14:paraId="03905956" w14:textId="77777777" w:rsidR="00774AE4" w:rsidRPr="00774AE4" w:rsidRDefault="00774AE4" w:rsidP="00774AE4">
      <w:pPr>
        <w:spacing w:before="60" w:after="60" w:line="276" w:lineRule="auto"/>
        <w:ind w:left="284" w:hanging="284"/>
        <w:jc w:val="both"/>
        <w:rPr>
          <w:rFonts w:asciiTheme="minorHAnsi" w:eastAsia="Calibri" w:hAnsiTheme="minorHAnsi" w:cstheme="minorHAnsi"/>
        </w:rPr>
      </w:pPr>
      <w:r w:rsidRPr="00774AE4">
        <w:rPr>
          <w:rFonts w:asciiTheme="minorHAnsi" w:eastAsia="Calibri" w:hAnsiTheme="minorHAnsi" w:cstheme="minorHAnsi"/>
        </w:rPr>
        <w:lastRenderedPageBreak/>
        <w:t xml:space="preserve">▪ </w:t>
      </w:r>
      <w:r w:rsidRPr="00774AE4">
        <w:rPr>
          <w:rFonts w:asciiTheme="minorHAnsi" w:eastAsia="Calibri" w:hAnsiTheme="minorHAnsi" w:cstheme="minorHAnsi"/>
        </w:rPr>
        <w:tab/>
      </w:r>
      <w:r w:rsidRPr="00774AE4">
        <w:rPr>
          <w:rFonts w:asciiTheme="minorHAnsi" w:eastAsia="Calibri" w:hAnsiTheme="minorHAnsi" w:cstheme="minorHAnsi"/>
          <w:b/>
        </w:rPr>
        <w:t>DICHIARA</w:t>
      </w:r>
      <w:r w:rsidRPr="00774AE4">
        <w:rPr>
          <w:rFonts w:asciiTheme="minorHAnsi" w:eastAsia="Calibri" w:hAnsiTheme="minorHAnsi" w:cstheme="minorHAnsi"/>
        </w:rPr>
        <w:t xml:space="preserve"> di avvalersi dell’impresa ……………… al fine di migliorare l’offerta </w:t>
      </w:r>
      <w:r w:rsidRPr="00774AE4">
        <w:rPr>
          <w:rFonts w:asciiTheme="minorHAnsi" w:eastAsia="Calibri" w:hAnsiTheme="minorHAnsi" w:cstheme="minorHAnsi"/>
          <w:b/>
          <w:i/>
        </w:rPr>
        <w:t xml:space="preserve">[N.B.: i requisiti oggetto di avvalimento dovranno essere indicati esclusivamente nel contratto di avvalimento] </w:t>
      </w:r>
      <w:r w:rsidRPr="00774AE4">
        <w:rPr>
          <w:rFonts w:asciiTheme="minorHAnsi" w:eastAsia="Calibri" w:hAnsiTheme="minorHAnsi" w:cstheme="minorHAnsi"/>
        </w:rPr>
        <w:t xml:space="preserve">e presenta il contratto di avvalimento </w:t>
      </w:r>
      <w:r w:rsidRPr="00774AE4">
        <w:rPr>
          <w:rFonts w:asciiTheme="minorHAnsi" w:hAnsiTheme="minorHAnsi" w:cstheme="minorHAnsi"/>
        </w:rPr>
        <w:t>(</w:t>
      </w:r>
      <w:r w:rsidRPr="00774AE4">
        <w:rPr>
          <w:rFonts w:asciiTheme="minorHAnsi" w:hAnsiTheme="minorHAnsi" w:cstheme="minorHAnsi"/>
          <w:i/>
        </w:rPr>
        <w:t xml:space="preserve">indicare se </w:t>
      </w:r>
      <w:r w:rsidRPr="00774AE4">
        <w:rPr>
          <w:rFonts w:asciiTheme="minorHAnsi" w:eastAsia="Calibri" w:hAnsiTheme="minorHAnsi" w:cstheme="minorHAnsi"/>
          <w:i/>
        </w:rPr>
        <w:t>nell’offerta tecnica o nella documentazione amministrativa</w:t>
      </w:r>
      <w:r w:rsidRPr="00774AE4">
        <w:rPr>
          <w:rFonts w:asciiTheme="minorHAnsi" w:eastAsia="Calibri" w:hAnsiTheme="minorHAnsi" w:cstheme="minorHAnsi"/>
        </w:rPr>
        <w:t>).</w:t>
      </w:r>
    </w:p>
    <w:p w14:paraId="53BFEECA" w14:textId="77777777" w:rsidR="00774AE4" w:rsidRPr="00774AE4" w:rsidRDefault="00774AE4" w:rsidP="00774AE4">
      <w:pPr>
        <w:pStyle w:val="Paragrafoelenco"/>
        <w:rPr>
          <w:rFonts w:asciiTheme="minorHAnsi" w:hAnsiTheme="minorHAnsi" w:cstheme="minorHAnsi"/>
          <w:b/>
          <w:color w:val="4472C4" w:themeColor="accent5"/>
        </w:rPr>
      </w:pPr>
    </w:p>
    <w:p w14:paraId="05389E38" w14:textId="77777777" w:rsidR="00774AE4" w:rsidRPr="00774AE4" w:rsidRDefault="00774AE4"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color w:val="4472C4" w:themeColor="accent5"/>
        </w:rPr>
      </w:pPr>
      <w:r w:rsidRPr="00774AE4">
        <w:rPr>
          <w:rFonts w:asciiTheme="minorHAnsi" w:hAnsiTheme="minorHAnsi" w:cstheme="minorHAnsi"/>
          <w:b/>
          <w:color w:val="4472C4" w:themeColor="accent5"/>
        </w:rPr>
        <w:t>Dichiarazioni in caso di adozione di misure di self-cleaning:</w:t>
      </w:r>
    </w:p>
    <w:p w14:paraId="681A6DDC" w14:textId="77777777" w:rsidR="00774AE4" w:rsidRPr="00774AE4" w:rsidRDefault="00774AE4" w:rsidP="00774AE4">
      <w:pPr>
        <w:pStyle w:val="Paragrafoelenco"/>
        <w:ind w:left="644"/>
        <w:rPr>
          <w:rFonts w:asciiTheme="minorHAnsi" w:hAnsiTheme="minorHAnsi" w:cstheme="minorHAnsi"/>
          <w:b/>
          <w:color w:val="4472C4" w:themeColor="accent5"/>
        </w:rPr>
      </w:pPr>
    </w:p>
    <w:p w14:paraId="58F56E82" w14:textId="77777777" w:rsidR="00774AE4" w:rsidRDefault="00774AE4" w:rsidP="00774AE4">
      <w:pPr>
        <w:pStyle w:val="Paragrafoelenco"/>
        <w:ind w:left="284" w:hanging="284"/>
        <w:rPr>
          <w:rFonts w:asciiTheme="minorHAnsi" w:hAnsiTheme="minorHAnsi" w:cstheme="minorHAnsi"/>
        </w:rPr>
      </w:pPr>
      <w:r w:rsidRPr="00774AE4">
        <w:rPr>
          <w:rFonts w:asciiTheme="minorHAnsi" w:hAnsiTheme="minorHAnsi" w:cstheme="minorHAnsi"/>
        </w:rPr>
        <w:t xml:space="preserve">▪ </w:t>
      </w:r>
      <w:r w:rsidRPr="00774AE4">
        <w:rPr>
          <w:rFonts w:asciiTheme="minorHAnsi" w:hAnsiTheme="minorHAnsi" w:cstheme="minorHAnsi"/>
        </w:rPr>
        <w:tab/>
      </w:r>
      <w:r w:rsidRPr="00774AE4">
        <w:rPr>
          <w:rFonts w:asciiTheme="minorHAnsi" w:hAnsiTheme="minorHAnsi" w:cstheme="minorHAnsi"/>
          <w:b/>
        </w:rPr>
        <w:t>INSERISCE</w:t>
      </w:r>
      <w:r w:rsidRPr="00774AE4">
        <w:rPr>
          <w:rFonts w:asciiTheme="minorHAnsi" w:hAnsiTheme="minorHAnsi" w:cstheme="minorHAnsi"/>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A9D460B" w14:textId="77777777" w:rsidR="00774AE4" w:rsidRPr="00774AE4" w:rsidRDefault="00774AE4" w:rsidP="00774AE4">
      <w:pPr>
        <w:rPr>
          <w:rFonts w:asciiTheme="minorHAnsi" w:hAnsiTheme="minorHAnsi" w:cstheme="minorHAnsi"/>
        </w:rPr>
      </w:pPr>
    </w:p>
    <w:p w14:paraId="5E950583" w14:textId="77777777" w:rsidR="00774AE4" w:rsidRPr="00774AE4" w:rsidRDefault="00774AE4" w:rsidP="00774AE4">
      <w:pPr>
        <w:pStyle w:val="Paragrafoelenco"/>
        <w:ind w:left="360"/>
        <w:rPr>
          <w:rFonts w:asciiTheme="minorHAnsi" w:hAnsiTheme="minorHAnsi" w:cstheme="minorHAnsi"/>
        </w:rPr>
      </w:pPr>
      <w:r w:rsidRPr="00774AE4">
        <w:rPr>
          <w:rFonts w:asciiTheme="minorHAnsi" w:hAnsiTheme="minorHAnsi" w:cstheme="minorHAnsi"/>
        </w:rPr>
        <w:t>in alternativa, dichiara che è stato impossibilitato ad adottare misure di self cleaning per i seguenti motivi ……………………………. [</w:t>
      </w:r>
      <w:r w:rsidRPr="00774AE4">
        <w:rPr>
          <w:rFonts w:asciiTheme="minorHAnsi" w:hAnsiTheme="minorHAnsi" w:cstheme="minorHAnsi"/>
          <w:i/>
        </w:rPr>
        <w:t>indicare le motivazioni …………………]</w:t>
      </w:r>
      <w:r w:rsidRPr="00774AE4">
        <w:rPr>
          <w:rFonts w:asciiTheme="minorHAnsi" w:hAnsiTheme="minorHAnsi" w:cstheme="minorHAnsi"/>
        </w:rPr>
        <w:t xml:space="preserve"> e si impegna ad adottare misure idonee e a comunicare le stesse tempestivamente e comunque prima dell’aggiudicazione.</w:t>
      </w:r>
    </w:p>
    <w:p w14:paraId="1601538D" w14:textId="77777777" w:rsidR="00774AE4" w:rsidRPr="00774AE4" w:rsidRDefault="00774AE4" w:rsidP="00774AE4">
      <w:pPr>
        <w:pStyle w:val="Paragrafoelenco"/>
        <w:rPr>
          <w:rFonts w:asciiTheme="minorHAnsi" w:hAnsiTheme="minorHAnsi" w:cstheme="minorHAnsi"/>
          <w:b/>
          <w:color w:val="4472C4" w:themeColor="accent5"/>
        </w:rPr>
      </w:pPr>
    </w:p>
    <w:p w14:paraId="4BEEFD59" w14:textId="77777777" w:rsidR="00774AE4" w:rsidRPr="00774AE4" w:rsidRDefault="00774AE4"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color w:val="4472C4" w:themeColor="accent5"/>
        </w:rPr>
      </w:pPr>
      <w:r w:rsidRPr="00774AE4">
        <w:rPr>
          <w:rFonts w:asciiTheme="minorHAnsi" w:hAnsiTheme="minorHAnsi" w:cstheme="minorHAnsi"/>
          <w:b/>
          <w:color w:val="4472C4" w:themeColor="accent5"/>
        </w:rPr>
        <w:t xml:space="preserve">Dichiarazioni in caso di sottoposizione a concordato preventivo con continuità aziendale </w:t>
      </w:r>
    </w:p>
    <w:p w14:paraId="2A7A10DB" w14:textId="77777777" w:rsidR="00774AE4" w:rsidRPr="00774AE4" w:rsidRDefault="00774AE4" w:rsidP="00774AE4">
      <w:pPr>
        <w:pStyle w:val="Paragrafoelenco"/>
        <w:ind w:left="644"/>
        <w:rPr>
          <w:rFonts w:asciiTheme="minorHAnsi" w:hAnsiTheme="minorHAnsi" w:cstheme="minorHAnsi"/>
          <w:b/>
          <w:color w:val="4472C4" w:themeColor="accent5"/>
        </w:rPr>
      </w:pPr>
    </w:p>
    <w:p w14:paraId="27E56D03" w14:textId="77777777" w:rsidR="00774AE4" w:rsidRPr="00774AE4" w:rsidRDefault="00774AE4" w:rsidP="00774AE4">
      <w:pPr>
        <w:pStyle w:val="Paragrafoelenco"/>
        <w:keepLines/>
        <w:tabs>
          <w:tab w:val="left" w:pos="8647"/>
        </w:tabs>
        <w:ind w:left="284" w:hanging="284"/>
        <w:rPr>
          <w:rFonts w:asciiTheme="minorHAnsi" w:hAnsiTheme="minorHAnsi" w:cstheme="minorHAnsi"/>
          <w:i/>
        </w:rPr>
      </w:pPr>
      <w:r w:rsidRPr="00774AE4">
        <w:rPr>
          <w:rFonts w:asciiTheme="minorHAnsi" w:hAnsiTheme="minorHAnsi" w:cstheme="minorHAnsi"/>
        </w:rPr>
        <w:t>▪</w:t>
      </w:r>
      <w:r w:rsidRPr="00774AE4">
        <w:rPr>
          <w:rFonts w:asciiTheme="minorHAnsi" w:hAnsiTheme="minorHAnsi" w:cstheme="minorHAnsi"/>
        </w:rPr>
        <w:tab/>
      </w:r>
      <w:r w:rsidRPr="00774AE4">
        <w:rPr>
          <w:rFonts w:asciiTheme="minorHAnsi" w:hAnsiTheme="minorHAnsi" w:cstheme="minorHAnsi"/>
          <w:b/>
        </w:rPr>
        <w:t xml:space="preserve">DICHIARA </w:t>
      </w:r>
      <w:r w:rsidRPr="00774AE4">
        <w:rPr>
          <w:rFonts w:asciiTheme="minorHAnsi" w:hAnsiTheme="minorHAnsi" w:cstheme="minorHAnsi"/>
        </w:rPr>
        <w:t>che il provvedimento di ammissione al concordato è stato emesso il ……………. da ………………………………………………………………………………………………………</w:t>
      </w:r>
    </w:p>
    <w:p w14:paraId="2793E28F" w14:textId="77777777" w:rsidR="00774AE4" w:rsidRDefault="00774AE4" w:rsidP="00774AE4">
      <w:pPr>
        <w:pStyle w:val="Paragrafoelenco"/>
        <w:keepLines/>
        <w:tabs>
          <w:tab w:val="left" w:pos="8647"/>
        </w:tabs>
        <w:ind w:left="284" w:hanging="284"/>
        <w:rPr>
          <w:rFonts w:asciiTheme="minorHAnsi" w:hAnsiTheme="minorHAnsi" w:cstheme="minorHAnsi"/>
        </w:rPr>
      </w:pPr>
      <w:r w:rsidRPr="00774AE4">
        <w:rPr>
          <w:rFonts w:asciiTheme="minorHAnsi" w:hAnsiTheme="minorHAnsi" w:cstheme="minorHAnsi"/>
        </w:rPr>
        <w:t xml:space="preserve">▪ </w:t>
      </w:r>
      <w:r w:rsidRPr="00774AE4">
        <w:rPr>
          <w:rFonts w:asciiTheme="minorHAnsi" w:hAnsiTheme="minorHAnsi" w:cstheme="minorHAnsi"/>
        </w:rPr>
        <w:tab/>
      </w:r>
      <w:r w:rsidRPr="00774AE4">
        <w:rPr>
          <w:rFonts w:asciiTheme="minorHAnsi" w:hAnsiTheme="minorHAnsi" w:cstheme="minorHAnsi"/>
          <w:b/>
        </w:rPr>
        <w:t>DICHIARA</w:t>
      </w:r>
      <w:r w:rsidRPr="00774AE4">
        <w:rPr>
          <w:rFonts w:asciiTheme="minorHAnsi" w:hAnsiTheme="minorHAnsi" w:cstheme="minorHAnsi"/>
        </w:rPr>
        <w:t xml:space="preserve"> che il provvedimento di autorizzazione a partecipare alle gare è stato emesso il ……………. da ………………………………………………………………………</w:t>
      </w:r>
    </w:p>
    <w:p w14:paraId="6F6752F3" w14:textId="77777777" w:rsidR="00774AE4" w:rsidRPr="00774AE4" w:rsidRDefault="00774AE4" w:rsidP="00774AE4">
      <w:pPr>
        <w:pStyle w:val="Paragrafoelenco"/>
        <w:keepLines/>
        <w:tabs>
          <w:tab w:val="left" w:pos="8647"/>
        </w:tabs>
        <w:ind w:left="568" w:hanging="284"/>
        <w:rPr>
          <w:rFonts w:asciiTheme="minorHAnsi" w:hAnsiTheme="minorHAnsi" w:cstheme="minorHAnsi"/>
          <w:i/>
        </w:rPr>
      </w:pPr>
    </w:p>
    <w:p w14:paraId="69E62DA9" w14:textId="77777777" w:rsidR="00774AE4" w:rsidRPr="00774AE4" w:rsidRDefault="00774AE4" w:rsidP="00774AE4">
      <w:pPr>
        <w:pStyle w:val="Paragrafoelenco"/>
        <w:keepLines/>
        <w:tabs>
          <w:tab w:val="left" w:pos="8647"/>
        </w:tabs>
        <w:ind w:left="360"/>
        <w:rPr>
          <w:rFonts w:asciiTheme="minorHAnsi" w:hAnsiTheme="minorHAnsi" w:cstheme="minorHAnsi"/>
        </w:rPr>
      </w:pPr>
      <w:r w:rsidRPr="00774AE4">
        <w:rPr>
          <w:rFonts w:asciiTheme="minorHAnsi" w:hAnsiTheme="minorHAnsi" w:cstheme="minorHAnsi"/>
        </w:rPr>
        <w:t xml:space="preserve">▪ </w:t>
      </w:r>
      <w:r w:rsidRPr="00774AE4">
        <w:rPr>
          <w:rFonts w:asciiTheme="minorHAnsi" w:hAnsiTheme="minorHAnsi" w:cstheme="minorHAnsi"/>
          <w:i/>
        </w:rPr>
        <w:t>(solo in caso di raggruppamento)</w:t>
      </w:r>
      <w:r w:rsidRPr="00774AE4">
        <w:rPr>
          <w:rFonts w:asciiTheme="minorHAnsi" w:hAnsiTheme="minorHAnsi" w:cstheme="minorHAnsi"/>
        </w:rPr>
        <w:t xml:space="preserve">  </w:t>
      </w:r>
    </w:p>
    <w:p w14:paraId="3E729020" w14:textId="77777777" w:rsidR="00774AE4" w:rsidRPr="00774AE4" w:rsidRDefault="00774AE4" w:rsidP="00774AE4">
      <w:pPr>
        <w:pStyle w:val="Paragrafoelenco"/>
        <w:keepLines/>
        <w:tabs>
          <w:tab w:val="left" w:pos="8647"/>
        </w:tabs>
        <w:ind w:left="0" w:firstLine="0"/>
        <w:rPr>
          <w:rFonts w:asciiTheme="minorHAnsi" w:hAnsiTheme="minorHAnsi" w:cstheme="minorHAnsi"/>
        </w:rPr>
      </w:pPr>
      <w:r w:rsidRPr="00774AE4">
        <w:rPr>
          <w:rFonts w:asciiTheme="minorHAnsi" w:hAnsiTheme="minorHAnsi" w:cstheme="minorHAnsi"/>
          <w:b/>
        </w:rPr>
        <w:t>DICHIARA</w:t>
      </w:r>
      <w:r w:rsidRPr="00774AE4">
        <w:rPr>
          <w:rFonts w:asciiTheme="minorHAnsi" w:hAnsiTheme="minorHAnsi" w:cstheme="minorHAnsi"/>
        </w:rPr>
        <w:t xml:space="preserve"> che le altre imprese aderenti al raggruppamento non sono assoggettate ad una procedura con</w:t>
      </w:r>
      <w:r>
        <w:rPr>
          <w:rFonts w:asciiTheme="minorHAnsi" w:hAnsiTheme="minorHAnsi" w:cstheme="minorHAnsi"/>
        </w:rPr>
        <w:t xml:space="preserve">corsuale, </w:t>
      </w:r>
      <w:r w:rsidRPr="00774AE4">
        <w:rPr>
          <w:rFonts w:asciiTheme="minorHAnsi" w:hAnsiTheme="minorHAnsi" w:cstheme="minorHAnsi"/>
        </w:rPr>
        <w:t>ai sensi dell’articolo 95, commi 4 e 5, del decreto legislativo n. 14/2019</w:t>
      </w:r>
    </w:p>
    <w:p w14:paraId="4C0FEC66" w14:textId="77777777" w:rsidR="00774AE4" w:rsidRPr="00774AE4" w:rsidRDefault="00774AE4" w:rsidP="00774AE4">
      <w:pPr>
        <w:pStyle w:val="Paragrafoelenco"/>
        <w:keepLines/>
        <w:tabs>
          <w:tab w:val="left" w:pos="8647"/>
        </w:tabs>
        <w:ind w:left="0"/>
        <w:rPr>
          <w:rFonts w:asciiTheme="minorHAnsi" w:hAnsiTheme="minorHAnsi" w:cstheme="minorHAnsi"/>
        </w:rPr>
      </w:pPr>
    </w:p>
    <w:p w14:paraId="19ECD78E" w14:textId="77777777" w:rsidR="00774AE4" w:rsidRPr="00774AE4" w:rsidRDefault="00774AE4" w:rsidP="00774AE4">
      <w:pPr>
        <w:pStyle w:val="Paragrafoelenco"/>
        <w:keepLines/>
        <w:tabs>
          <w:tab w:val="left" w:pos="8647"/>
        </w:tabs>
        <w:ind w:left="284" w:hanging="284"/>
        <w:rPr>
          <w:rFonts w:asciiTheme="minorHAnsi" w:hAnsiTheme="minorHAnsi" w:cstheme="minorHAnsi"/>
        </w:rPr>
      </w:pPr>
      <w:r w:rsidRPr="00774AE4">
        <w:rPr>
          <w:rFonts w:asciiTheme="minorHAnsi" w:hAnsiTheme="minorHAnsi" w:cstheme="minorHAnsi"/>
        </w:rPr>
        <w:t xml:space="preserve">▪ </w:t>
      </w:r>
      <w:r w:rsidRPr="00774AE4">
        <w:rPr>
          <w:rFonts w:asciiTheme="minorHAnsi" w:hAnsiTheme="minorHAnsi" w:cstheme="minorHAnsi"/>
        </w:rPr>
        <w:tab/>
      </w:r>
      <w:r w:rsidRPr="00774AE4">
        <w:rPr>
          <w:rFonts w:asciiTheme="minorHAnsi" w:hAnsiTheme="minorHAnsi" w:cstheme="minorHAnsi"/>
          <w:b/>
        </w:rPr>
        <w:t>ALLEGA</w:t>
      </w:r>
      <w:r w:rsidRPr="00774AE4">
        <w:rPr>
          <w:rFonts w:asciiTheme="minorHAnsi" w:hAnsiTheme="minorHAnsi" w:cstheme="minorHAnsi"/>
        </w:rPr>
        <w:t xml:space="preserve"> la relazione di un professionista in possesso dei requisiti di cui all'articolo 2, comma 1, lettera o) del decreto legislativo succitato che attesta la conformità al piano e la ragionevole capacità di adempimento del contratto</w:t>
      </w:r>
    </w:p>
    <w:p w14:paraId="2E16158A" w14:textId="77777777" w:rsidR="00774AE4" w:rsidRPr="00774AE4" w:rsidRDefault="00774AE4" w:rsidP="00774AE4">
      <w:pPr>
        <w:pStyle w:val="Paragrafoelenco"/>
        <w:rPr>
          <w:rFonts w:asciiTheme="minorHAnsi" w:hAnsiTheme="minorHAnsi" w:cstheme="minorHAnsi"/>
          <w:b/>
          <w:color w:val="4472C4" w:themeColor="accent5"/>
        </w:rPr>
      </w:pPr>
    </w:p>
    <w:p w14:paraId="20451664" w14:textId="77777777" w:rsidR="00774AE4" w:rsidRPr="00774AE4" w:rsidRDefault="00774AE4"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color w:val="4472C4" w:themeColor="accent5"/>
        </w:rPr>
      </w:pPr>
      <w:r w:rsidRPr="00774AE4">
        <w:rPr>
          <w:rFonts w:asciiTheme="minorHAnsi" w:hAnsiTheme="minorHAnsi" w:cstheme="minorHAnsi"/>
          <w:b/>
          <w:color w:val="4472C4" w:themeColor="accent5"/>
        </w:rPr>
        <w:t xml:space="preserve">Dichiarazioni in caso di sottoposizione a sequestro/confisca </w:t>
      </w:r>
    </w:p>
    <w:p w14:paraId="1578CA34" w14:textId="77777777" w:rsidR="00774AE4" w:rsidRPr="00774AE4" w:rsidRDefault="00774AE4" w:rsidP="00774AE4">
      <w:pPr>
        <w:pStyle w:val="Paragrafoelenco"/>
        <w:rPr>
          <w:rFonts w:asciiTheme="minorHAnsi" w:hAnsiTheme="minorHAnsi" w:cstheme="minorHAnsi"/>
          <w:b/>
          <w:color w:val="4472C4" w:themeColor="accent5"/>
        </w:rPr>
      </w:pPr>
    </w:p>
    <w:p w14:paraId="55F1F87E" w14:textId="77777777" w:rsidR="00774AE4" w:rsidRDefault="00774AE4" w:rsidP="00774AE4">
      <w:pPr>
        <w:pStyle w:val="Paragrafoelenco"/>
        <w:ind w:left="0" w:firstLine="0"/>
        <w:rPr>
          <w:rFonts w:asciiTheme="minorHAnsi" w:hAnsiTheme="minorHAnsi" w:cstheme="minorHAnsi"/>
          <w:i/>
        </w:rPr>
      </w:pPr>
      <w:r w:rsidRPr="00774AE4">
        <w:rPr>
          <w:rFonts w:asciiTheme="minorHAnsi" w:hAnsiTheme="minorHAnsi" w:cstheme="minorHAnsi"/>
          <w:i/>
        </w:rPr>
        <w:t>(In caso di</w:t>
      </w:r>
      <w:r w:rsidRPr="00774AE4">
        <w:rPr>
          <w:rFonts w:asciiTheme="minorHAnsi" w:hAnsiTheme="minorHAnsi" w:cstheme="minorHAnsi"/>
          <w:b/>
          <w:i/>
        </w:rPr>
        <w:t xml:space="preserve"> </w:t>
      </w:r>
      <w:r w:rsidRPr="00774AE4">
        <w:rPr>
          <w:rFonts w:asciiTheme="minorHAnsi" w:hAnsiTheme="minorHAnsi" w:cstheme="minorHAnsi"/>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ED6DE2E" w14:textId="77777777" w:rsidR="00774AE4" w:rsidRPr="00774AE4" w:rsidRDefault="00774AE4" w:rsidP="00774AE4">
      <w:pPr>
        <w:pStyle w:val="Paragrafoelenco"/>
        <w:ind w:left="0"/>
        <w:rPr>
          <w:rFonts w:asciiTheme="minorHAnsi" w:hAnsiTheme="minorHAnsi" w:cstheme="minorHAnsi"/>
          <w:i/>
        </w:rPr>
      </w:pPr>
    </w:p>
    <w:p w14:paraId="54164D79" w14:textId="77777777" w:rsidR="00774AE4" w:rsidRPr="00774AE4" w:rsidRDefault="00774AE4" w:rsidP="00774AE4">
      <w:pPr>
        <w:pStyle w:val="Paragrafoelenco"/>
        <w:ind w:left="284" w:hanging="284"/>
        <w:rPr>
          <w:rFonts w:asciiTheme="minorHAnsi" w:hAnsiTheme="minorHAnsi" w:cstheme="minorHAnsi"/>
        </w:rPr>
      </w:pPr>
      <w:r w:rsidRPr="00774AE4">
        <w:rPr>
          <w:rFonts w:asciiTheme="minorHAnsi" w:hAnsiTheme="minorHAnsi" w:cstheme="minorHAnsi"/>
        </w:rPr>
        <w:t xml:space="preserve">▪ </w:t>
      </w:r>
      <w:r w:rsidRPr="00774AE4">
        <w:rPr>
          <w:rFonts w:asciiTheme="minorHAnsi" w:hAnsiTheme="minorHAnsi" w:cstheme="minorHAnsi"/>
        </w:rPr>
        <w:tab/>
      </w:r>
      <w:r w:rsidRPr="00774AE4">
        <w:rPr>
          <w:rFonts w:asciiTheme="minorHAnsi" w:hAnsiTheme="minorHAnsi" w:cstheme="minorHAnsi"/>
          <w:b/>
        </w:rPr>
        <w:t xml:space="preserve">DICHIARA </w:t>
      </w:r>
      <w:r w:rsidRPr="00774AE4">
        <w:rPr>
          <w:rFonts w:asciiTheme="minorHAnsi" w:hAnsiTheme="minorHAnsi" w:cstheme="minorHAnsi"/>
        </w:rPr>
        <w:t>che è stato emesso il provvedimento …. (</w:t>
      </w:r>
      <w:r w:rsidRPr="00774AE4">
        <w:rPr>
          <w:rFonts w:asciiTheme="minorHAnsi" w:hAnsiTheme="minorHAnsi" w:cstheme="minorHAnsi"/>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774AE4">
        <w:rPr>
          <w:rFonts w:asciiTheme="minorHAnsi" w:hAnsiTheme="minorHAnsi" w:cstheme="minorHAnsi"/>
        </w:rPr>
        <w:t>) in data … da parte di ….</w:t>
      </w:r>
    </w:p>
    <w:p w14:paraId="76A6EEB9" w14:textId="77777777" w:rsidR="0034115F" w:rsidRPr="0034115F" w:rsidRDefault="0034115F" w:rsidP="0034115F">
      <w:pPr>
        <w:widowControl/>
        <w:suppressAutoHyphens/>
        <w:autoSpaceDE/>
        <w:autoSpaceDN/>
        <w:spacing w:after="160" w:line="259" w:lineRule="auto"/>
        <w:contextualSpacing/>
        <w:rPr>
          <w:rFonts w:asciiTheme="minorHAnsi" w:hAnsiTheme="minorHAnsi" w:cstheme="minorHAnsi"/>
          <w:b/>
          <w:color w:val="4472C4" w:themeColor="accent5"/>
        </w:rPr>
      </w:pPr>
    </w:p>
    <w:p w14:paraId="7D213241" w14:textId="77777777" w:rsidR="0034115F" w:rsidRDefault="0034115F"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color w:val="4472C4" w:themeColor="accent5"/>
        </w:rPr>
      </w:pPr>
      <w:r>
        <w:rPr>
          <w:rFonts w:asciiTheme="minorHAnsi" w:hAnsiTheme="minorHAnsi" w:cstheme="minorHAnsi"/>
          <w:b/>
          <w:color w:val="4472C4" w:themeColor="accent5"/>
        </w:rPr>
        <w:lastRenderedPageBreak/>
        <w:t>Dichiarazione in ordine ai requisiti di carattere personale</w:t>
      </w:r>
    </w:p>
    <w:p w14:paraId="7D91DBF9" w14:textId="77777777" w:rsidR="0034115F" w:rsidRPr="003F1395" w:rsidRDefault="00787A90" w:rsidP="008B0C4E">
      <w:pPr>
        <w:widowControl/>
        <w:numPr>
          <w:ilvl w:val="1"/>
          <w:numId w:val="2"/>
        </w:numPr>
        <w:autoSpaceDE/>
        <w:autoSpaceDN/>
        <w:spacing w:line="276" w:lineRule="auto"/>
        <w:ind w:left="567" w:hanging="141"/>
        <w:jc w:val="both"/>
        <w:rPr>
          <w:rFonts w:ascii="Calibri" w:hAnsi="Calibri" w:cs="Arial"/>
        </w:rPr>
      </w:pPr>
      <w:r>
        <w:rPr>
          <w:rFonts w:ascii="Calibri" w:hAnsi="Calibri" w:cs="Arial"/>
          <w:b/>
        </w:rPr>
        <w:t>DICHIARA</w:t>
      </w:r>
      <w:r w:rsidR="0034115F">
        <w:rPr>
          <w:rFonts w:ascii="Calibri" w:hAnsi="Calibri" w:cs="Arial"/>
        </w:rPr>
        <w:t xml:space="preserve"> </w:t>
      </w:r>
      <w:r w:rsidR="0034115F" w:rsidRPr="003F1395">
        <w:rPr>
          <w:rFonts w:ascii="Calibri" w:hAnsi="Calibri" w:cs="Arial"/>
        </w:rPr>
        <w:t xml:space="preserve">che, con riferimento al </w:t>
      </w:r>
      <w:r w:rsidR="0034115F" w:rsidRPr="00484D17">
        <w:rPr>
          <w:rFonts w:ascii="Calibri" w:hAnsi="Calibri" w:cs="Arial"/>
          <w:b/>
          <w:bCs/>
        </w:rPr>
        <w:t>requisito di cui al</w:t>
      </w:r>
      <w:r w:rsidR="0034115F">
        <w:rPr>
          <w:rFonts w:ascii="Calibri" w:hAnsi="Calibri" w:cs="Arial"/>
          <w:b/>
          <w:bCs/>
        </w:rPr>
        <w:t xml:space="preserve">la </w:t>
      </w:r>
      <w:r>
        <w:rPr>
          <w:rFonts w:ascii="Calibri" w:hAnsi="Calibri" w:cs="Arial"/>
          <w:b/>
          <w:bCs/>
        </w:rPr>
        <w:t>n</w:t>
      </w:r>
      <w:r w:rsidR="0034115F" w:rsidRPr="00DA6196">
        <w:rPr>
          <w:rFonts w:ascii="Calibri" w:hAnsi="Calibri" w:cs="Arial"/>
          <w:b/>
          <w:bCs/>
        </w:rPr>
        <w:t>on sussistenza dei motivi di esclusione di cui all’art. 94 e 95 ss. del D.Lgs. n. 36/2023 e s.m.i.</w:t>
      </w:r>
      <w:r w:rsidR="0034115F">
        <w:rPr>
          <w:rFonts w:ascii="Calibri" w:hAnsi="Calibri" w:cs="Arial"/>
          <w:b/>
          <w:bCs/>
        </w:rPr>
        <w:t>,</w:t>
      </w:r>
      <w:r w:rsidR="0034115F">
        <w:rPr>
          <w:rFonts w:ascii="Calibri" w:hAnsi="Calibri" w:cs="Arial"/>
        </w:rPr>
        <w:t xml:space="preserve"> </w:t>
      </w:r>
      <w:r w:rsidR="0034115F" w:rsidRPr="003F1395">
        <w:rPr>
          <w:rFonts w:ascii="Calibri" w:hAnsi="Calibri" w:cs="Arial"/>
        </w:rPr>
        <w:t>l’</w:t>
      </w:r>
      <w:r w:rsidR="0034115F">
        <w:rPr>
          <w:rFonts w:ascii="Calibri" w:hAnsi="Calibri" w:cs="Arial"/>
        </w:rPr>
        <w:t>O</w:t>
      </w:r>
      <w:r w:rsidR="0034115F" w:rsidRPr="003F1395">
        <w:rPr>
          <w:rFonts w:ascii="Calibri" w:hAnsi="Calibri" w:cs="Arial"/>
        </w:rPr>
        <w:t xml:space="preserve">peratore economico non si trova in alcuna delle situazioni di esclusione dalla partecipazione alla gara di cui </w:t>
      </w:r>
      <w:r w:rsidR="0034115F">
        <w:rPr>
          <w:rFonts w:ascii="Calibri" w:hAnsi="Calibri" w:cs="Arial"/>
        </w:rPr>
        <w:t xml:space="preserve">agli artt. 94 e 95 </w:t>
      </w:r>
      <w:r w:rsidR="0034115F" w:rsidRPr="003F1395">
        <w:rPr>
          <w:rFonts w:ascii="Calibri" w:hAnsi="Calibri" w:cs="Arial"/>
        </w:rPr>
        <w:t>del D.Lgs. n.</w:t>
      </w:r>
      <w:r w:rsidR="0034115F">
        <w:rPr>
          <w:rFonts w:ascii="Calibri" w:hAnsi="Calibri" w:cs="Arial"/>
        </w:rPr>
        <w:t xml:space="preserve"> 36/2023</w:t>
      </w:r>
      <w:r w:rsidR="0034115F" w:rsidRPr="003F1395">
        <w:rPr>
          <w:rFonts w:ascii="Calibri" w:hAnsi="Calibri" w:cs="Arial"/>
        </w:rPr>
        <w:t xml:space="preserve">. In particolare, l’Impresa dichiara che non sussistono le cause di esclusione di cui all’art. </w:t>
      </w:r>
      <w:r w:rsidR="0034115F">
        <w:rPr>
          <w:rFonts w:ascii="Calibri" w:hAnsi="Calibri" w:cs="Arial"/>
        </w:rPr>
        <w:t>94 commi 1, 2, 5 e 6 e dell’art. 95, comma 2.</w:t>
      </w:r>
    </w:p>
    <w:p w14:paraId="5FB0E31B" w14:textId="77777777" w:rsidR="0034115F" w:rsidRPr="00484D17" w:rsidRDefault="0034115F" w:rsidP="0034115F">
      <w:pPr>
        <w:spacing w:before="120" w:line="276" w:lineRule="auto"/>
        <w:ind w:left="360"/>
        <w:jc w:val="both"/>
        <w:rPr>
          <w:rFonts w:ascii="Calibri" w:hAnsi="Calibri" w:cs="Arial"/>
          <w:i/>
          <w:iCs/>
        </w:rPr>
      </w:pPr>
      <w:bookmarkStart w:id="0" w:name="_Hlk447039"/>
      <w:r w:rsidRPr="00484D17">
        <w:rPr>
          <w:rFonts w:ascii="Calibri" w:hAnsi="Calibri" w:cs="Arial"/>
          <w:i/>
          <w:iCs/>
        </w:rPr>
        <w:t>Si precisa che l’operatore economico:</w:t>
      </w:r>
    </w:p>
    <w:p w14:paraId="20056232" w14:textId="77777777" w:rsidR="0034115F" w:rsidRPr="00475603" w:rsidRDefault="0034115F" w:rsidP="008B0C4E">
      <w:pPr>
        <w:pStyle w:val="Paragrafoelenco"/>
        <w:numPr>
          <w:ilvl w:val="0"/>
          <w:numId w:val="11"/>
        </w:numPr>
        <w:spacing w:before="120" w:line="276" w:lineRule="auto"/>
        <w:rPr>
          <w:rFonts w:ascii="Calibri" w:hAnsi="Calibri" w:cs="Arial"/>
          <w:i/>
          <w:iCs/>
        </w:rPr>
      </w:pPr>
      <w:r w:rsidRPr="00475603">
        <w:rPr>
          <w:rFonts w:ascii="Calibri" w:hAnsi="Calibri" w:cs="Arial"/>
          <w:i/>
          <w:iCs/>
        </w:rPr>
        <w:t>deve indicare tutte le evidenze di reati - anche nel caso in cui abbiano comportato una condanna non definitiva - illeciti e inadempimenti sussistenti sia in capo alle persone fisiche, di cui al successivo punto, che in capo alla persona giuridica, al fine di consentire alla Stazione Appaltante le autonome valutazioni ex art. 94 D.Lgs. 36/2023. Si precisa che le dichiarazioni dovranno essere rese anche se già precedentemente fornite in sede di altra procedura di gara bandita da</w:t>
      </w:r>
      <w:r w:rsidR="00787A90">
        <w:rPr>
          <w:rFonts w:ascii="Calibri" w:hAnsi="Calibri" w:cs="Arial"/>
          <w:i/>
          <w:iCs/>
        </w:rPr>
        <w:t>lla Fondazione Irccs policlinico S. Matteo di Pavia;</w:t>
      </w:r>
      <w:r w:rsidRPr="00475603">
        <w:rPr>
          <w:rFonts w:ascii="Calibri" w:hAnsi="Calibri" w:cs="Arial"/>
          <w:i/>
          <w:iCs/>
        </w:rPr>
        <w:t xml:space="preserve">; </w:t>
      </w:r>
    </w:p>
    <w:p w14:paraId="0994D469" w14:textId="77777777" w:rsidR="0034115F" w:rsidRPr="00475603" w:rsidRDefault="0034115F" w:rsidP="008B0C4E">
      <w:pPr>
        <w:pStyle w:val="Paragrafoelenco"/>
        <w:numPr>
          <w:ilvl w:val="0"/>
          <w:numId w:val="11"/>
        </w:numPr>
        <w:spacing w:before="120" w:line="276" w:lineRule="auto"/>
        <w:rPr>
          <w:rFonts w:ascii="Calibri" w:hAnsi="Calibri" w:cs="Arial"/>
          <w:i/>
          <w:iCs/>
        </w:rPr>
      </w:pPr>
      <w:r w:rsidRPr="00475603">
        <w:rPr>
          <w:rFonts w:ascii="Calibri" w:hAnsi="Calibri" w:cs="Arial"/>
          <w:i/>
          <w:iCs/>
        </w:rPr>
        <w:t>deve indicare, ai sensi dell’art. 94, comma 6 e dell’art. 95, comma 2, tutti i provvedimenti ivi inclusi quelli non definitivi</w:t>
      </w:r>
      <w:bookmarkEnd w:id="0"/>
      <w:r w:rsidRPr="00475603">
        <w:rPr>
          <w:rFonts w:ascii="Calibri" w:hAnsi="Calibri" w:cs="Arial"/>
          <w:i/>
          <w:iCs/>
        </w:rPr>
        <w:t>.</w:t>
      </w:r>
    </w:p>
    <w:p w14:paraId="2DA5751F" w14:textId="77777777" w:rsidR="0034115F" w:rsidRPr="003F1395" w:rsidRDefault="0034115F" w:rsidP="0034115F">
      <w:pPr>
        <w:spacing w:before="120" w:line="276" w:lineRule="auto"/>
        <w:ind w:left="360"/>
        <w:jc w:val="both"/>
        <w:rPr>
          <w:rFonts w:ascii="Calibri" w:hAnsi="Calibri" w:cs="Arial"/>
        </w:rPr>
      </w:pPr>
    </w:p>
    <w:p w14:paraId="3F8AE9D9" w14:textId="77777777" w:rsidR="0034115F" w:rsidRPr="00475603" w:rsidRDefault="00787A90" w:rsidP="008B0C4E">
      <w:pPr>
        <w:widowControl/>
        <w:numPr>
          <w:ilvl w:val="1"/>
          <w:numId w:val="2"/>
        </w:numPr>
        <w:autoSpaceDE/>
        <w:autoSpaceDN/>
        <w:spacing w:line="276" w:lineRule="auto"/>
        <w:ind w:left="567" w:hanging="141"/>
        <w:jc w:val="both"/>
        <w:rPr>
          <w:rFonts w:ascii="Calibri" w:hAnsi="Calibri" w:cs="Arial"/>
        </w:rPr>
      </w:pPr>
      <w:r w:rsidRPr="00787A90">
        <w:rPr>
          <w:rFonts w:ascii="Calibri" w:hAnsi="Calibri" w:cs="Arial"/>
          <w:b/>
        </w:rPr>
        <w:t>DICHIARA</w:t>
      </w:r>
      <w:r w:rsidR="0034115F" w:rsidRPr="00475603">
        <w:rPr>
          <w:rFonts w:ascii="Calibri" w:hAnsi="Calibri" w:cs="Arial"/>
        </w:rPr>
        <w:t xml:space="preserve"> che, con riferimento al comma 1 lettere a), b), c), d), e), f), g) e h) dell’art. 94 del D.Lgs. 36/2023 non sussistono le cause di esclusione nei propri confronti e nei confronti (barrare/eliminare le opzioni che non si riferiscono alla propria situazione aziendale)</w:t>
      </w:r>
    </w:p>
    <w:p w14:paraId="4F39FD87" w14:textId="77777777" w:rsidR="0034115F" w:rsidRPr="003F1395" w:rsidRDefault="0034115F" w:rsidP="008B0C4E">
      <w:pPr>
        <w:numPr>
          <w:ilvl w:val="0"/>
          <w:numId w:val="8"/>
        </w:numPr>
        <w:autoSpaceDE/>
        <w:autoSpaceDN/>
        <w:spacing w:line="276" w:lineRule="auto"/>
        <w:jc w:val="both"/>
        <w:rPr>
          <w:rFonts w:ascii="Calibri" w:hAnsi="Calibri" w:cs="Arial"/>
        </w:rPr>
      </w:pPr>
      <w:r w:rsidRPr="003F1395">
        <w:rPr>
          <w:rFonts w:ascii="Calibri" w:hAnsi="Calibri" w:cs="Arial"/>
        </w:rPr>
        <w:t xml:space="preserve">del titolare e del direttore tecnico, ove presente </w:t>
      </w:r>
      <w:r w:rsidRPr="003F1395">
        <w:rPr>
          <w:rFonts w:ascii="Calibri" w:hAnsi="Calibri" w:cs="Arial"/>
          <w:i/>
        </w:rPr>
        <w:t>(se si tratta di impresa individuale)</w:t>
      </w:r>
      <w:r w:rsidRPr="003F1395">
        <w:rPr>
          <w:rFonts w:ascii="Calibri" w:hAnsi="Calibri" w:cs="Arial"/>
        </w:rPr>
        <w:t>;</w:t>
      </w:r>
    </w:p>
    <w:p w14:paraId="7EBFF9C2" w14:textId="77777777" w:rsidR="0034115F" w:rsidRPr="003F1395" w:rsidRDefault="0034115F" w:rsidP="008B0C4E">
      <w:pPr>
        <w:numPr>
          <w:ilvl w:val="0"/>
          <w:numId w:val="8"/>
        </w:numPr>
        <w:autoSpaceDE/>
        <w:autoSpaceDN/>
        <w:spacing w:line="276" w:lineRule="auto"/>
        <w:jc w:val="both"/>
        <w:rPr>
          <w:rFonts w:ascii="Calibri" w:hAnsi="Calibri" w:cs="Arial"/>
        </w:rPr>
      </w:pPr>
      <w:r>
        <w:rPr>
          <w:rFonts w:ascii="Calibri" w:hAnsi="Calibri" w:cs="Arial"/>
        </w:rPr>
        <w:t xml:space="preserve">di un socio amministratore </w:t>
      </w:r>
      <w:r w:rsidRPr="003F1395">
        <w:rPr>
          <w:rFonts w:ascii="Calibri" w:hAnsi="Calibri" w:cs="Arial"/>
        </w:rPr>
        <w:t xml:space="preserve">e del direttore tecnico, ove presente </w:t>
      </w:r>
      <w:r w:rsidRPr="003F1395">
        <w:rPr>
          <w:rFonts w:ascii="Calibri" w:hAnsi="Calibri" w:cs="Arial"/>
          <w:i/>
        </w:rPr>
        <w:t>(se si tratta di società in nome collettivo)</w:t>
      </w:r>
      <w:r w:rsidRPr="003F1395">
        <w:rPr>
          <w:rFonts w:ascii="Calibri" w:hAnsi="Calibri" w:cs="Arial"/>
        </w:rPr>
        <w:t>;</w:t>
      </w:r>
    </w:p>
    <w:p w14:paraId="25DD7FE3" w14:textId="77777777" w:rsidR="0034115F" w:rsidRPr="003F1395" w:rsidRDefault="0034115F" w:rsidP="008B0C4E">
      <w:pPr>
        <w:numPr>
          <w:ilvl w:val="0"/>
          <w:numId w:val="8"/>
        </w:numPr>
        <w:autoSpaceDE/>
        <w:autoSpaceDN/>
        <w:spacing w:line="276" w:lineRule="auto"/>
        <w:jc w:val="both"/>
        <w:rPr>
          <w:rFonts w:ascii="Calibri" w:hAnsi="Calibri" w:cs="Arial"/>
        </w:rPr>
      </w:pPr>
      <w:r w:rsidRPr="003F1395">
        <w:rPr>
          <w:rFonts w:ascii="Calibri" w:hAnsi="Calibri" w:cs="Arial"/>
        </w:rPr>
        <w:t xml:space="preserve">dei soci accomandatari e del direttore tecnico, ove presente </w:t>
      </w:r>
      <w:r w:rsidRPr="003F1395">
        <w:rPr>
          <w:rFonts w:ascii="Calibri" w:hAnsi="Calibri" w:cs="Arial"/>
          <w:i/>
        </w:rPr>
        <w:t>(se si tratta di società in accomandita semplice</w:t>
      </w:r>
      <w:r w:rsidRPr="003F1395">
        <w:rPr>
          <w:rFonts w:ascii="Calibri" w:hAnsi="Calibri" w:cs="Arial"/>
        </w:rPr>
        <w:t>);</w:t>
      </w:r>
    </w:p>
    <w:p w14:paraId="3D7FFD68" w14:textId="77777777" w:rsidR="0034115F" w:rsidRDefault="0034115F" w:rsidP="008B0C4E">
      <w:pPr>
        <w:numPr>
          <w:ilvl w:val="0"/>
          <w:numId w:val="8"/>
        </w:numPr>
        <w:autoSpaceDE/>
        <w:autoSpaceDN/>
        <w:spacing w:line="276" w:lineRule="auto"/>
        <w:jc w:val="both"/>
        <w:rPr>
          <w:rFonts w:ascii="Calibri" w:hAnsi="Calibri" w:cs="Arial"/>
          <w:i/>
        </w:rPr>
      </w:pPr>
      <w:r w:rsidRPr="003F1395">
        <w:rPr>
          <w:rFonts w:ascii="Calibri" w:hAnsi="Calibri" w:cs="Arial"/>
        </w:rPr>
        <w:t xml:space="preserve">dei membri del consiglio di amministrazione cui sia stata conferita la legale rappresentanza, </w:t>
      </w:r>
      <w:r>
        <w:rPr>
          <w:rFonts w:ascii="Calibri" w:hAnsi="Calibri" w:cs="Arial"/>
        </w:rPr>
        <w:t xml:space="preserve">ivi compresi gli institori e i procuratori generali </w:t>
      </w:r>
      <w:r w:rsidRPr="003F1395">
        <w:rPr>
          <w:rFonts w:ascii="Calibri" w:hAnsi="Calibri" w:cs="Arial"/>
          <w:i/>
        </w:rPr>
        <w:t>(se si tratta di altro tipo di società o consorzio);</w:t>
      </w:r>
    </w:p>
    <w:p w14:paraId="722965BB" w14:textId="77777777" w:rsidR="0034115F" w:rsidRDefault="0034115F" w:rsidP="008B0C4E">
      <w:pPr>
        <w:numPr>
          <w:ilvl w:val="0"/>
          <w:numId w:val="8"/>
        </w:numPr>
        <w:autoSpaceDE/>
        <w:autoSpaceDN/>
        <w:spacing w:line="276" w:lineRule="auto"/>
        <w:jc w:val="both"/>
        <w:rPr>
          <w:rFonts w:ascii="Calibri" w:hAnsi="Calibri" w:cs="Arial"/>
          <w:iCs/>
        </w:rPr>
      </w:pPr>
      <w:r w:rsidRPr="005874DA">
        <w:rPr>
          <w:rFonts w:ascii="Calibri" w:hAnsi="Calibri" w:cs="Arial"/>
          <w:iCs/>
        </w:rPr>
        <w:t>dei componenti degli organi con poteri di direzione o di vigilanza o dei soggetti muniti di poteri di rappresentanza, di direzione o di controllo;</w:t>
      </w:r>
    </w:p>
    <w:p w14:paraId="3930A6CD" w14:textId="77777777" w:rsidR="0034115F" w:rsidRDefault="0034115F" w:rsidP="008B0C4E">
      <w:pPr>
        <w:numPr>
          <w:ilvl w:val="0"/>
          <w:numId w:val="8"/>
        </w:numPr>
        <w:autoSpaceDE/>
        <w:autoSpaceDN/>
        <w:spacing w:line="276" w:lineRule="auto"/>
        <w:jc w:val="both"/>
        <w:rPr>
          <w:rFonts w:ascii="Calibri" w:hAnsi="Calibri" w:cs="Arial"/>
          <w:iCs/>
        </w:rPr>
      </w:pPr>
      <w:r w:rsidRPr="005874DA">
        <w:rPr>
          <w:rFonts w:ascii="Calibri" w:hAnsi="Calibri" w:cs="Arial"/>
          <w:iCs/>
        </w:rPr>
        <w:t>del direttore tecnico o del socio unico;</w:t>
      </w:r>
    </w:p>
    <w:p w14:paraId="1A7BE7A8" w14:textId="77777777" w:rsidR="0034115F" w:rsidRPr="005874DA" w:rsidRDefault="0034115F" w:rsidP="008B0C4E">
      <w:pPr>
        <w:numPr>
          <w:ilvl w:val="0"/>
          <w:numId w:val="8"/>
        </w:numPr>
        <w:autoSpaceDE/>
        <w:autoSpaceDN/>
        <w:spacing w:line="276" w:lineRule="auto"/>
        <w:jc w:val="both"/>
        <w:rPr>
          <w:rFonts w:ascii="Calibri" w:hAnsi="Calibri" w:cs="Arial"/>
          <w:iCs/>
        </w:rPr>
      </w:pPr>
      <w:r>
        <w:rPr>
          <w:rFonts w:ascii="Calibri" w:hAnsi="Calibri" w:cs="Arial"/>
          <w:iCs/>
        </w:rPr>
        <w:t>dell’amministratore di fatto;</w:t>
      </w:r>
    </w:p>
    <w:p w14:paraId="1E72E210" w14:textId="77777777" w:rsidR="0034115F" w:rsidRPr="003F1395" w:rsidRDefault="0034115F" w:rsidP="008B0C4E">
      <w:pPr>
        <w:numPr>
          <w:ilvl w:val="0"/>
          <w:numId w:val="8"/>
        </w:numPr>
        <w:autoSpaceDE/>
        <w:autoSpaceDN/>
        <w:spacing w:line="276" w:lineRule="auto"/>
        <w:jc w:val="both"/>
        <w:rPr>
          <w:rFonts w:ascii="Calibri" w:hAnsi="Calibri" w:cs="Arial"/>
        </w:rPr>
      </w:pPr>
      <w:r w:rsidRPr="003F1395">
        <w:rPr>
          <w:rFonts w:ascii="Calibri" w:hAnsi="Calibri" w:cs="Arial"/>
          <w:i/>
        </w:rPr>
        <w:t xml:space="preserve">(eventuale) </w:t>
      </w:r>
      <w:r w:rsidRPr="003F1395">
        <w:rPr>
          <w:rFonts w:ascii="Calibri" w:hAnsi="Calibri" w:cs="Arial"/>
        </w:rPr>
        <w:t>del/i procuratore/i che sottoscrive/ono la presente dichiarazione e/o l’offerta tecnica e/o l’offerta economica e/o ulteriore documentazione d’offerta;</w:t>
      </w:r>
    </w:p>
    <w:p w14:paraId="385744F9" w14:textId="77777777" w:rsidR="0034115F" w:rsidRPr="003F1395" w:rsidRDefault="0034115F" w:rsidP="0034115F">
      <w:pPr>
        <w:spacing w:line="276" w:lineRule="auto"/>
        <w:ind w:left="1069"/>
        <w:jc w:val="both"/>
        <w:rPr>
          <w:rFonts w:ascii="Calibri" w:hAnsi="Calibri" w:cs="Arial"/>
        </w:rPr>
      </w:pPr>
    </w:p>
    <w:p w14:paraId="06FDD10A" w14:textId="77777777" w:rsidR="0034115F" w:rsidRDefault="0034115F" w:rsidP="0034115F">
      <w:pPr>
        <w:spacing w:line="276" w:lineRule="auto"/>
        <w:ind w:left="426"/>
        <w:jc w:val="both"/>
        <w:rPr>
          <w:rFonts w:ascii="Calibri" w:hAnsi="Calibri" w:cs="Arial"/>
          <w:i/>
          <w:iCs/>
        </w:rPr>
      </w:pPr>
      <w:r w:rsidRPr="0073692C">
        <w:rPr>
          <w:rFonts w:ascii="Calibri" w:hAnsi="Calibri" w:cs="Arial"/>
          <w:i/>
          <w:iCs/>
        </w:rPr>
        <w:t xml:space="preserve">(La verifica della dichiarazione resa avverrà, nel caso in cui l’operatore economico risulti aggiudicatario, in sede di controllo dei requisiti a seguito richiesta da parte della Stazione Appaltante di indicare dettagliatamente le </w:t>
      </w:r>
      <w:r w:rsidRPr="0073692C">
        <w:rPr>
          <w:rFonts w:ascii="Calibri" w:hAnsi="Calibri" w:cs="Arial"/>
          <w:i/>
          <w:iCs/>
        </w:rPr>
        <w:lastRenderedPageBreak/>
        <w:t xml:space="preserve">generalità dei soggetti interessati alla presente dichiarazione prestata in sede di partecipazione alla procedura di gara). </w:t>
      </w:r>
    </w:p>
    <w:p w14:paraId="5249122C" w14:textId="77777777" w:rsidR="0034115F" w:rsidRPr="003F1395" w:rsidRDefault="0034115F" w:rsidP="0034115F">
      <w:pPr>
        <w:spacing w:line="276" w:lineRule="auto"/>
        <w:jc w:val="both"/>
        <w:rPr>
          <w:rFonts w:ascii="Calibri" w:hAnsi="Calibri" w:cs="Arial"/>
        </w:rPr>
      </w:pPr>
    </w:p>
    <w:p w14:paraId="584AFBE6" w14:textId="77777777" w:rsidR="00475603" w:rsidRDefault="00787A90" w:rsidP="008B0C4E">
      <w:pPr>
        <w:widowControl/>
        <w:numPr>
          <w:ilvl w:val="1"/>
          <w:numId w:val="2"/>
        </w:numPr>
        <w:autoSpaceDE/>
        <w:autoSpaceDN/>
        <w:spacing w:line="276" w:lineRule="auto"/>
        <w:ind w:left="567" w:hanging="141"/>
        <w:jc w:val="both"/>
        <w:rPr>
          <w:rFonts w:ascii="Calibri" w:hAnsi="Calibri" w:cs="Arial"/>
        </w:rPr>
      </w:pPr>
      <w:r>
        <w:rPr>
          <w:rFonts w:ascii="Calibri" w:hAnsi="Calibri" w:cs="Arial"/>
          <w:b/>
        </w:rPr>
        <w:t xml:space="preserve">DICHIARA </w:t>
      </w:r>
      <w:r w:rsidR="0034115F" w:rsidRPr="003F1395">
        <w:rPr>
          <w:rFonts w:ascii="Calibri" w:hAnsi="Calibri" w:cs="Arial"/>
        </w:rPr>
        <w:t>che, con riferimento al comma 2 dell’art.</w:t>
      </w:r>
      <w:r w:rsidR="0034115F">
        <w:rPr>
          <w:rFonts w:ascii="Calibri" w:hAnsi="Calibri" w:cs="Arial"/>
        </w:rPr>
        <w:t xml:space="preserve"> 94 del D.Lgs. 36/2023</w:t>
      </w:r>
      <w:r w:rsidR="0034115F" w:rsidRPr="003F1395">
        <w:rPr>
          <w:rFonts w:ascii="Calibri" w:hAnsi="Calibri" w:cs="Arial"/>
        </w:rPr>
        <w:t xml:space="preserve">, non sussistono le </w:t>
      </w:r>
      <w:r w:rsidR="00475603">
        <w:rPr>
          <w:rFonts w:ascii="Calibri" w:hAnsi="Calibri" w:cs="Arial"/>
        </w:rPr>
        <w:t>condizioni ivi descritte;</w:t>
      </w:r>
    </w:p>
    <w:p w14:paraId="4FAE7F32" w14:textId="77777777" w:rsidR="00475603" w:rsidRDefault="00475603" w:rsidP="00475603">
      <w:pPr>
        <w:widowControl/>
        <w:autoSpaceDE/>
        <w:autoSpaceDN/>
        <w:spacing w:line="276" w:lineRule="auto"/>
        <w:ind w:left="360"/>
        <w:jc w:val="both"/>
        <w:rPr>
          <w:rFonts w:ascii="Calibri" w:hAnsi="Calibri" w:cs="Arial"/>
          <w:i/>
        </w:rPr>
      </w:pPr>
    </w:p>
    <w:p w14:paraId="7452766E" w14:textId="77777777" w:rsidR="0034115F" w:rsidRPr="00475603" w:rsidRDefault="00475603" w:rsidP="00475603">
      <w:pPr>
        <w:widowControl/>
        <w:autoSpaceDE/>
        <w:autoSpaceDN/>
        <w:spacing w:line="276" w:lineRule="auto"/>
        <w:ind w:left="360"/>
        <w:jc w:val="both"/>
        <w:rPr>
          <w:rFonts w:ascii="Calibri" w:hAnsi="Calibri" w:cs="Arial"/>
          <w:i/>
        </w:rPr>
      </w:pPr>
      <w:r>
        <w:rPr>
          <w:rFonts w:ascii="Calibri" w:hAnsi="Calibri" w:cs="Arial"/>
          <w:i/>
        </w:rPr>
        <w:t>(</w:t>
      </w:r>
      <w:r w:rsidR="0034115F" w:rsidRPr="00475603">
        <w:rPr>
          <w:rFonts w:ascii="Calibri" w:hAnsi="Calibri" w:cs="Arial"/>
          <w:i/>
        </w:rPr>
        <w:t xml:space="preserve"> </w:t>
      </w:r>
      <w:r>
        <w:rPr>
          <w:rFonts w:ascii="Calibri" w:hAnsi="Calibri" w:cs="Arial"/>
          <w:i/>
        </w:rPr>
        <w:t>L</w:t>
      </w:r>
      <w:r w:rsidR="0034115F" w:rsidRPr="00475603">
        <w:rPr>
          <w:rFonts w:ascii="Calibri" w:hAnsi="Calibri" w:cs="Arial"/>
          <w:i/>
        </w:rPr>
        <w:t>a verifica della dichiarazione resa avverrà, nel caso in cui l’operatore economico risulti aggiudicatario, in sede di controllo dei requisiti a seguito richiesta da parte della Stazione Appaltante di indicare dettagliatamente le generalità dei soggetti interessati alla presente dichiarazione prestata in sede di partecipazione alla procedura di gara).</w:t>
      </w:r>
    </w:p>
    <w:p w14:paraId="1A964EED" w14:textId="77777777" w:rsidR="0034115F" w:rsidRPr="003F1395" w:rsidRDefault="0034115F" w:rsidP="0034115F">
      <w:pPr>
        <w:spacing w:line="276" w:lineRule="auto"/>
        <w:ind w:left="1080"/>
        <w:jc w:val="both"/>
        <w:rPr>
          <w:rFonts w:ascii="Calibri" w:hAnsi="Calibri" w:cs="Arial"/>
        </w:rPr>
      </w:pPr>
    </w:p>
    <w:p w14:paraId="135EA268" w14:textId="77777777" w:rsidR="0034115F" w:rsidRPr="003F1395" w:rsidRDefault="0034115F" w:rsidP="0034115F">
      <w:pPr>
        <w:spacing w:line="276" w:lineRule="auto"/>
        <w:jc w:val="both"/>
        <w:rPr>
          <w:rFonts w:ascii="Calibri" w:hAnsi="Calibri" w:cs="Arial"/>
          <w:b/>
        </w:rPr>
      </w:pPr>
      <w:r w:rsidRPr="003F1395">
        <w:rPr>
          <w:rFonts w:ascii="Calibri" w:hAnsi="Calibri" w:cs="Arial"/>
          <w:b/>
        </w:rPr>
        <w:t>(QUALORA SUSSISTANO UNA O PIU’ CAUSE DI ESCLUSIONE DI CUI AI PUNTI</w:t>
      </w:r>
      <w:r w:rsidR="00787A90">
        <w:rPr>
          <w:rFonts w:ascii="Calibri" w:hAnsi="Calibri" w:cs="Arial"/>
          <w:b/>
        </w:rPr>
        <w:t xml:space="preserve"> PRECENTI </w:t>
      </w:r>
      <w:r w:rsidRPr="003F1395">
        <w:rPr>
          <w:rFonts w:ascii="Calibri" w:hAnsi="Calibri" w:cs="Arial"/>
          <w:b/>
        </w:rPr>
        <w:t>PRECEDENTI IL CONCORRENTE LE DEVE DICHIARARE CON INDICAZIONE DELLE GENERALITA’ - nome, cognome, luogo e data di nascita residenza, codice fiscale e carica societaria - DEL SOGGETTO INTERESSATO)</w:t>
      </w:r>
    </w:p>
    <w:p w14:paraId="30892E1F" w14:textId="77777777" w:rsidR="0034115F" w:rsidRPr="003F1395" w:rsidRDefault="0034115F" w:rsidP="00475603">
      <w:pPr>
        <w:spacing w:line="276" w:lineRule="auto"/>
        <w:ind w:left="142" w:hanging="142"/>
        <w:jc w:val="both"/>
        <w:rPr>
          <w:rFonts w:ascii="Calibri" w:hAnsi="Calibri" w:cs="Arial"/>
          <w:i/>
          <w:u w:val="single"/>
        </w:rPr>
      </w:pPr>
      <w:r w:rsidRPr="003F1395">
        <w:rPr>
          <w:rFonts w:ascii="Calibri" w:hAnsi="Calibri" w:cs="Arial"/>
          <w:i/>
          <w:u w:val="single"/>
        </w:rPr>
        <w:t>(si rammenta che:</w:t>
      </w:r>
    </w:p>
    <w:p w14:paraId="19BB39E6" w14:textId="77777777" w:rsidR="0034115F" w:rsidRPr="003F1395" w:rsidRDefault="0034115F" w:rsidP="008B0C4E">
      <w:pPr>
        <w:numPr>
          <w:ilvl w:val="0"/>
          <w:numId w:val="9"/>
        </w:numPr>
        <w:autoSpaceDE/>
        <w:autoSpaceDN/>
        <w:spacing w:line="276" w:lineRule="auto"/>
        <w:jc w:val="both"/>
        <w:rPr>
          <w:rFonts w:ascii="Calibri" w:hAnsi="Calibri" w:cs="Arial"/>
        </w:rPr>
      </w:pPr>
      <w:r w:rsidRPr="003F1395">
        <w:rPr>
          <w:rFonts w:ascii="Calibri" w:hAnsi="Calibri" w:cs="Arial"/>
          <w:i/>
          <w:u w:val="single"/>
        </w:rPr>
        <w:t>occorre indicare anche le eventuali condanne per le quali il soggetto abbia beneficiato della non menzione</w:t>
      </w:r>
      <w:r w:rsidRPr="003F1395">
        <w:rPr>
          <w:rFonts w:ascii="Calibri" w:hAnsi="Calibri" w:cs="Arial"/>
        </w:rPr>
        <w:t>;</w:t>
      </w:r>
    </w:p>
    <w:p w14:paraId="3EA8EFD7" w14:textId="77777777" w:rsidR="0034115F" w:rsidRPr="003F1395" w:rsidRDefault="0034115F" w:rsidP="008B0C4E">
      <w:pPr>
        <w:numPr>
          <w:ilvl w:val="1"/>
          <w:numId w:val="6"/>
        </w:numPr>
        <w:autoSpaceDE/>
        <w:autoSpaceDN/>
        <w:spacing w:line="276" w:lineRule="auto"/>
        <w:jc w:val="both"/>
        <w:rPr>
          <w:rFonts w:ascii="Calibri" w:hAnsi="Calibri" w:cs="Arial"/>
          <w:i/>
        </w:rPr>
      </w:pPr>
      <w:r w:rsidRPr="003F1395">
        <w:rPr>
          <w:rFonts w:ascii="Calibri" w:hAnsi="Calibri" w:cs="Arial"/>
          <w:i/>
        </w:rPr>
        <w:t>l’esclusione e il divieto operano se la sentenza o il decreto sono stati emessi nei confronti dei soggetti interessati;</w:t>
      </w:r>
    </w:p>
    <w:p w14:paraId="7205E94A" w14:textId="77777777" w:rsidR="0034115F" w:rsidRPr="003F1395" w:rsidRDefault="0034115F" w:rsidP="008B0C4E">
      <w:pPr>
        <w:numPr>
          <w:ilvl w:val="1"/>
          <w:numId w:val="6"/>
        </w:numPr>
        <w:autoSpaceDE/>
        <w:autoSpaceDN/>
        <w:spacing w:line="276" w:lineRule="auto"/>
        <w:jc w:val="both"/>
        <w:rPr>
          <w:rFonts w:ascii="Calibri" w:hAnsi="Calibri" w:cs="Arial"/>
          <w:i/>
        </w:rPr>
      </w:pPr>
      <w:r w:rsidRPr="003F1395">
        <w:rPr>
          <w:rFonts w:ascii="Calibri" w:hAnsi="Calibri" w:cs="Arial"/>
          <w:i/>
        </w:rPr>
        <w:t>con riferimento alla dichiarazione di cui al precedente punto B). 10., l’esclusione ed il divieto in ogni caso non operano quando il reato è stato depenalizzato, ovvero quando è intervenuta la riabilitazione, ovvero, nei casi di condanna ad una pena accessoria perpetua, quando questa è stata dichiarata estinta ai sensi dell’articolo 179, settimo comma, del codice penale, ovvero quando il reato è stato dichiarato estinto dopo la condanna, ovvero in caso di revoca della condanna medesima);</w:t>
      </w:r>
    </w:p>
    <w:p w14:paraId="67D3A215" w14:textId="77777777" w:rsidR="0034115F" w:rsidRPr="003F1395" w:rsidRDefault="0034115F" w:rsidP="0034115F">
      <w:pPr>
        <w:spacing w:line="276" w:lineRule="auto"/>
        <w:jc w:val="both"/>
        <w:rPr>
          <w:rFonts w:ascii="Calibri" w:hAnsi="Calibri" w:cs="Arial"/>
        </w:rPr>
      </w:pPr>
    </w:p>
    <w:p w14:paraId="3CFDF68A" w14:textId="77777777" w:rsidR="0034115F" w:rsidRPr="00787A90" w:rsidRDefault="00787A90" w:rsidP="008B0C4E">
      <w:pPr>
        <w:widowControl/>
        <w:numPr>
          <w:ilvl w:val="1"/>
          <w:numId w:val="2"/>
        </w:numPr>
        <w:autoSpaceDE/>
        <w:autoSpaceDN/>
        <w:spacing w:line="276" w:lineRule="auto"/>
        <w:ind w:left="709" w:hanging="283"/>
        <w:jc w:val="both"/>
        <w:rPr>
          <w:rFonts w:ascii="Calibri" w:hAnsi="Calibri" w:cs="Arial"/>
        </w:rPr>
      </w:pPr>
      <w:r w:rsidRPr="00787A90">
        <w:rPr>
          <w:rFonts w:ascii="Calibri" w:hAnsi="Calibri" w:cs="Arial"/>
          <w:b/>
        </w:rPr>
        <w:t>DICHIARA</w:t>
      </w:r>
      <w:r w:rsidR="0034115F" w:rsidRPr="00787A90">
        <w:rPr>
          <w:rFonts w:ascii="Calibri" w:hAnsi="Calibri" w:cs="Arial"/>
        </w:rPr>
        <w:t xml:space="preserve"> che: </w:t>
      </w:r>
    </w:p>
    <w:p w14:paraId="75E7F016" w14:textId="77777777" w:rsidR="0034115F" w:rsidRPr="00787A90" w:rsidRDefault="0034115F" w:rsidP="008B0C4E">
      <w:pPr>
        <w:pStyle w:val="Paragrafoelenco"/>
        <w:widowControl/>
        <w:numPr>
          <w:ilvl w:val="0"/>
          <w:numId w:val="12"/>
        </w:numPr>
        <w:autoSpaceDE/>
        <w:autoSpaceDN/>
        <w:spacing w:line="276" w:lineRule="auto"/>
        <w:rPr>
          <w:rFonts w:ascii="Calibri" w:hAnsi="Calibri" w:cs="Arial"/>
        </w:rPr>
      </w:pPr>
      <w:r w:rsidRPr="00787A90">
        <w:rPr>
          <w:rFonts w:ascii="Calibri" w:hAnsi="Calibri" w:cs="Arial"/>
        </w:rPr>
        <w:t xml:space="preserve">non si è reso colpevole delle fattispecie di cui all’art. 98, comma 3, lett. b), del Codice </w:t>
      </w:r>
    </w:p>
    <w:p w14:paraId="5DF261AB" w14:textId="77777777" w:rsidR="0034115F" w:rsidRDefault="0034115F" w:rsidP="0034115F">
      <w:pPr>
        <w:spacing w:line="276" w:lineRule="auto"/>
        <w:ind w:left="1134"/>
        <w:jc w:val="both"/>
        <w:rPr>
          <w:rFonts w:ascii="Calibri" w:hAnsi="Calibri" w:cs="Arial"/>
        </w:rPr>
      </w:pPr>
      <w:r w:rsidRPr="00297AD5">
        <w:rPr>
          <w:rFonts w:ascii="Calibri" w:hAnsi="Calibri" w:cs="Arial"/>
          <w:i/>
          <w:iCs/>
        </w:rPr>
        <w:t>oppure</w:t>
      </w:r>
    </w:p>
    <w:p w14:paraId="3699C9B1" w14:textId="77777777" w:rsidR="0034115F" w:rsidRDefault="0034115F" w:rsidP="008B0C4E">
      <w:pPr>
        <w:pStyle w:val="Paragrafoelenco"/>
        <w:widowControl/>
        <w:numPr>
          <w:ilvl w:val="0"/>
          <w:numId w:val="12"/>
        </w:numPr>
        <w:autoSpaceDE/>
        <w:autoSpaceDN/>
        <w:spacing w:line="276" w:lineRule="auto"/>
        <w:rPr>
          <w:rFonts w:ascii="Calibri" w:hAnsi="Calibri" w:cs="Arial"/>
        </w:rPr>
      </w:pPr>
      <w:r w:rsidRPr="00297AD5">
        <w:rPr>
          <w:rFonts w:ascii="Calibri" w:hAnsi="Calibri" w:cs="Arial"/>
        </w:rPr>
        <w:t xml:space="preserve">si è reso colpevole delle fattispecie di cui all’art. </w:t>
      </w:r>
      <w:r>
        <w:rPr>
          <w:rFonts w:ascii="Calibri" w:hAnsi="Calibri" w:cs="Arial"/>
        </w:rPr>
        <w:t xml:space="preserve">98, comma 3, lett. b), </w:t>
      </w:r>
      <w:r w:rsidRPr="00297AD5">
        <w:rPr>
          <w:rFonts w:ascii="Calibri" w:hAnsi="Calibri" w:cs="Arial"/>
        </w:rPr>
        <w:t>del Codice che di seguito si elencano __________________________</w:t>
      </w:r>
    </w:p>
    <w:p w14:paraId="44DB6CB5" w14:textId="77777777" w:rsidR="0034115F" w:rsidRDefault="0034115F" w:rsidP="0034115F">
      <w:pPr>
        <w:spacing w:line="276" w:lineRule="auto"/>
        <w:ind w:left="360"/>
        <w:jc w:val="both"/>
        <w:rPr>
          <w:rFonts w:ascii="Calibri" w:hAnsi="Calibri" w:cs="Arial"/>
        </w:rPr>
      </w:pPr>
    </w:p>
    <w:p w14:paraId="30E63AB0" w14:textId="77777777" w:rsidR="0034115F" w:rsidRDefault="00787A90" w:rsidP="008B0C4E">
      <w:pPr>
        <w:widowControl/>
        <w:numPr>
          <w:ilvl w:val="1"/>
          <w:numId w:val="2"/>
        </w:numPr>
        <w:autoSpaceDE/>
        <w:autoSpaceDN/>
        <w:spacing w:line="276" w:lineRule="auto"/>
        <w:ind w:left="709" w:hanging="283"/>
        <w:jc w:val="both"/>
        <w:rPr>
          <w:rFonts w:ascii="Calibri" w:hAnsi="Calibri" w:cs="Arial"/>
        </w:rPr>
      </w:pPr>
      <w:r w:rsidRPr="00787A90">
        <w:rPr>
          <w:rFonts w:ascii="Calibri" w:hAnsi="Calibri" w:cs="Arial"/>
          <w:b/>
        </w:rPr>
        <w:t>DICHIARA</w:t>
      </w:r>
      <w:r w:rsidR="0034115F">
        <w:rPr>
          <w:rFonts w:ascii="Calibri" w:hAnsi="Calibri" w:cs="Arial"/>
        </w:rPr>
        <w:t xml:space="preserve"> che:</w:t>
      </w:r>
    </w:p>
    <w:p w14:paraId="0B66511A" w14:textId="77777777" w:rsidR="0034115F" w:rsidRDefault="0034115F" w:rsidP="008B0C4E">
      <w:pPr>
        <w:pStyle w:val="Paragrafoelenco"/>
        <w:widowControl/>
        <w:numPr>
          <w:ilvl w:val="0"/>
          <w:numId w:val="12"/>
        </w:numPr>
        <w:autoSpaceDE/>
        <w:autoSpaceDN/>
        <w:spacing w:line="276" w:lineRule="auto"/>
        <w:rPr>
          <w:rFonts w:ascii="Calibri" w:hAnsi="Calibri" w:cs="Arial"/>
        </w:rPr>
      </w:pPr>
      <w:r w:rsidRPr="00A27649">
        <w:rPr>
          <w:rFonts w:ascii="Calibri" w:hAnsi="Calibri" w:cs="Arial"/>
        </w:rPr>
        <w:t xml:space="preserve">non si è reso colpevole delle fattispecie di cui all’art. </w:t>
      </w:r>
      <w:r>
        <w:rPr>
          <w:rFonts w:ascii="Calibri" w:hAnsi="Calibri" w:cs="Arial"/>
        </w:rPr>
        <w:t xml:space="preserve">98, comma 3, lett. c), </w:t>
      </w:r>
      <w:r w:rsidRPr="00A27649">
        <w:rPr>
          <w:rFonts w:ascii="Calibri" w:hAnsi="Calibri" w:cs="Arial"/>
        </w:rPr>
        <w:t>del Codice</w:t>
      </w:r>
    </w:p>
    <w:p w14:paraId="6F41F9C8" w14:textId="77777777" w:rsidR="0034115F" w:rsidRDefault="0034115F" w:rsidP="0034115F">
      <w:pPr>
        <w:spacing w:line="276" w:lineRule="auto"/>
        <w:ind w:left="1134"/>
        <w:jc w:val="both"/>
        <w:rPr>
          <w:rFonts w:ascii="Calibri" w:hAnsi="Calibri" w:cs="Arial"/>
        </w:rPr>
      </w:pPr>
      <w:r w:rsidRPr="00A27649">
        <w:rPr>
          <w:rFonts w:ascii="Calibri" w:hAnsi="Calibri" w:cs="Arial"/>
          <w:i/>
          <w:iCs/>
        </w:rPr>
        <w:t>oppure</w:t>
      </w:r>
    </w:p>
    <w:p w14:paraId="5118555B" w14:textId="77777777" w:rsidR="0034115F" w:rsidRDefault="0034115F" w:rsidP="008B0C4E">
      <w:pPr>
        <w:pStyle w:val="Paragrafoelenco"/>
        <w:widowControl/>
        <w:numPr>
          <w:ilvl w:val="0"/>
          <w:numId w:val="12"/>
        </w:numPr>
        <w:autoSpaceDE/>
        <w:autoSpaceDN/>
        <w:spacing w:line="276" w:lineRule="auto"/>
        <w:rPr>
          <w:rFonts w:ascii="Calibri" w:hAnsi="Calibri" w:cs="Arial"/>
        </w:rPr>
      </w:pPr>
      <w:r w:rsidRPr="00A27649">
        <w:rPr>
          <w:rFonts w:ascii="Calibri" w:hAnsi="Calibri" w:cs="Arial"/>
        </w:rPr>
        <w:t xml:space="preserve">si è reso colpevole delle fattispecie di cui all’art. </w:t>
      </w:r>
      <w:r>
        <w:rPr>
          <w:rFonts w:ascii="Calibri" w:hAnsi="Calibri" w:cs="Arial"/>
        </w:rPr>
        <w:t xml:space="preserve">98, comma 3, lett. c), </w:t>
      </w:r>
      <w:r w:rsidRPr="00A27649">
        <w:rPr>
          <w:rFonts w:ascii="Calibri" w:hAnsi="Calibri" w:cs="Arial"/>
        </w:rPr>
        <w:t>del Codice</w:t>
      </w:r>
      <w:r>
        <w:rPr>
          <w:rFonts w:ascii="Calibri" w:hAnsi="Calibri" w:cs="Arial"/>
        </w:rPr>
        <w:t xml:space="preserve"> </w:t>
      </w:r>
      <w:r w:rsidRPr="00A27649">
        <w:rPr>
          <w:rFonts w:ascii="Calibri" w:hAnsi="Calibri" w:cs="Arial"/>
        </w:rPr>
        <w:t>che di seguito si elencano _______________________</w:t>
      </w:r>
    </w:p>
    <w:p w14:paraId="2D8F6CE2" w14:textId="77777777" w:rsidR="0034115F" w:rsidRDefault="0034115F" w:rsidP="0034115F">
      <w:pPr>
        <w:spacing w:line="276" w:lineRule="auto"/>
        <w:ind w:left="360"/>
        <w:jc w:val="both"/>
        <w:rPr>
          <w:rFonts w:ascii="Calibri" w:hAnsi="Calibri" w:cs="Arial"/>
        </w:rPr>
      </w:pPr>
    </w:p>
    <w:p w14:paraId="7250F85C" w14:textId="77777777" w:rsidR="0034115F" w:rsidRDefault="00787A90" w:rsidP="008B0C4E">
      <w:pPr>
        <w:widowControl/>
        <w:numPr>
          <w:ilvl w:val="1"/>
          <w:numId w:val="2"/>
        </w:numPr>
        <w:autoSpaceDE/>
        <w:autoSpaceDN/>
        <w:spacing w:line="276" w:lineRule="auto"/>
        <w:ind w:left="709" w:hanging="283"/>
        <w:jc w:val="both"/>
        <w:rPr>
          <w:rFonts w:ascii="Calibri" w:hAnsi="Calibri" w:cs="Arial"/>
        </w:rPr>
      </w:pPr>
      <w:r w:rsidRPr="00787A90">
        <w:rPr>
          <w:rFonts w:ascii="Calibri" w:hAnsi="Calibri" w:cs="Arial"/>
          <w:b/>
        </w:rPr>
        <w:t>DICHIARA</w:t>
      </w:r>
      <w:r w:rsidR="0034115F">
        <w:rPr>
          <w:rFonts w:ascii="Calibri" w:hAnsi="Calibri" w:cs="Arial"/>
        </w:rPr>
        <w:t xml:space="preserve"> che:</w:t>
      </w:r>
    </w:p>
    <w:p w14:paraId="2754CE98" w14:textId="77777777" w:rsidR="0034115F" w:rsidRDefault="0034115F" w:rsidP="008B0C4E">
      <w:pPr>
        <w:widowControl/>
        <w:numPr>
          <w:ilvl w:val="1"/>
          <w:numId w:val="10"/>
        </w:numPr>
        <w:autoSpaceDE/>
        <w:autoSpaceDN/>
        <w:spacing w:line="276" w:lineRule="auto"/>
        <w:ind w:left="1134"/>
        <w:jc w:val="both"/>
        <w:rPr>
          <w:rFonts w:ascii="Calibri" w:hAnsi="Calibri" w:cs="Arial"/>
        </w:rPr>
      </w:pPr>
      <w:r w:rsidRPr="00A27649">
        <w:rPr>
          <w:rFonts w:ascii="Calibri" w:hAnsi="Calibri" w:cs="Arial"/>
        </w:rPr>
        <w:t xml:space="preserve">non si è reso colpevole delle fattispecie di cui all’art. </w:t>
      </w:r>
      <w:r>
        <w:rPr>
          <w:rFonts w:ascii="Calibri" w:hAnsi="Calibri" w:cs="Arial"/>
        </w:rPr>
        <w:t xml:space="preserve">98, comma 3, lett. d), </w:t>
      </w:r>
      <w:r w:rsidRPr="00A27649">
        <w:rPr>
          <w:rFonts w:ascii="Calibri" w:hAnsi="Calibri" w:cs="Arial"/>
        </w:rPr>
        <w:t>del Codice</w:t>
      </w:r>
    </w:p>
    <w:p w14:paraId="7B8669B8" w14:textId="77777777" w:rsidR="0034115F" w:rsidRDefault="0034115F" w:rsidP="0034115F">
      <w:pPr>
        <w:spacing w:line="276" w:lineRule="auto"/>
        <w:ind w:left="1134"/>
        <w:jc w:val="both"/>
        <w:rPr>
          <w:rFonts w:ascii="Calibri" w:hAnsi="Calibri" w:cs="Arial"/>
        </w:rPr>
      </w:pPr>
      <w:r w:rsidRPr="00A27649">
        <w:rPr>
          <w:rFonts w:ascii="Calibri" w:hAnsi="Calibri" w:cs="Arial"/>
          <w:i/>
          <w:iCs/>
        </w:rPr>
        <w:t>oppure</w:t>
      </w:r>
    </w:p>
    <w:p w14:paraId="6E92A323" w14:textId="77777777" w:rsidR="0034115F" w:rsidRDefault="0034115F" w:rsidP="008B0C4E">
      <w:pPr>
        <w:widowControl/>
        <w:numPr>
          <w:ilvl w:val="1"/>
          <w:numId w:val="10"/>
        </w:numPr>
        <w:autoSpaceDE/>
        <w:autoSpaceDN/>
        <w:spacing w:line="276" w:lineRule="auto"/>
        <w:ind w:left="1134"/>
        <w:jc w:val="both"/>
        <w:rPr>
          <w:rFonts w:ascii="Calibri" w:hAnsi="Calibri" w:cs="Arial"/>
        </w:rPr>
      </w:pPr>
      <w:r w:rsidRPr="00A27649">
        <w:rPr>
          <w:rFonts w:ascii="Calibri" w:hAnsi="Calibri" w:cs="Arial"/>
        </w:rPr>
        <w:t xml:space="preserve">si è reso colpevole delle fattispecie di cui all’art. </w:t>
      </w:r>
      <w:r>
        <w:rPr>
          <w:rFonts w:ascii="Calibri" w:hAnsi="Calibri" w:cs="Arial"/>
        </w:rPr>
        <w:t xml:space="preserve">98, comma 3, lett. d), </w:t>
      </w:r>
      <w:r w:rsidRPr="00A27649">
        <w:rPr>
          <w:rFonts w:ascii="Calibri" w:hAnsi="Calibri" w:cs="Arial"/>
        </w:rPr>
        <w:t>del Codice</w:t>
      </w:r>
      <w:r>
        <w:rPr>
          <w:rFonts w:ascii="Calibri" w:hAnsi="Calibri" w:cs="Arial"/>
        </w:rPr>
        <w:t xml:space="preserve"> </w:t>
      </w:r>
      <w:r w:rsidRPr="00A27649">
        <w:rPr>
          <w:rFonts w:ascii="Calibri" w:hAnsi="Calibri" w:cs="Arial"/>
        </w:rPr>
        <w:t>riconosciute o accertate con sentenza passata in giudicato come di seguito elencato:</w:t>
      </w:r>
      <w:r>
        <w:rPr>
          <w:rFonts w:ascii="Calibri" w:hAnsi="Calibri" w:cs="Arial"/>
        </w:rPr>
        <w:t xml:space="preserve"> </w:t>
      </w:r>
      <w:r w:rsidRPr="00A27649">
        <w:rPr>
          <w:rFonts w:ascii="Calibri" w:hAnsi="Calibri" w:cs="Arial"/>
        </w:rPr>
        <w:t>_______________________________________________</w:t>
      </w:r>
    </w:p>
    <w:p w14:paraId="0A897A1E" w14:textId="77777777" w:rsidR="0034115F" w:rsidRDefault="0034115F" w:rsidP="0034115F">
      <w:pPr>
        <w:spacing w:line="276" w:lineRule="auto"/>
        <w:ind w:left="1134"/>
        <w:jc w:val="both"/>
        <w:rPr>
          <w:rFonts w:ascii="Calibri" w:hAnsi="Calibri" w:cs="Arial"/>
        </w:rPr>
      </w:pPr>
    </w:p>
    <w:p w14:paraId="571E82E0" w14:textId="77777777" w:rsidR="00787A90" w:rsidRDefault="0034115F" w:rsidP="008B0C4E">
      <w:pPr>
        <w:widowControl/>
        <w:numPr>
          <w:ilvl w:val="1"/>
          <w:numId w:val="2"/>
        </w:numPr>
        <w:autoSpaceDE/>
        <w:autoSpaceDN/>
        <w:spacing w:line="276" w:lineRule="auto"/>
        <w:ind w:left="709" w:hanging="283"/>
        <w:jc w:val="both"/>
        <w:rPr>
          <w:rFonts w:ascii="Calibri" w:hAnsi="Calibri" w:cs="Arial"/>
          <w:i/>
          <w:iCs/>
        </w:rPr>
      </w:pPr>
      <w:r>
        <w:rPr>
          <w:rFonts w:ascii="Calibri" w:hAnsi="Calibri" w:cs="Arial"/>
          <w:i/>
          <w:iCs/>
        </w:rPr>
        <w:t>(</w:t>
      </w:r>
      <w:r w:rsidRPr="003F1395">
        <w:rPr>
          <w:rFonts w:ascii="Calibri" w:hAnsi="Calibri" w:cs="Arial"/>
          <w:i/>
          <w:iCs/>
        </w:rPr>
        <w:t>in caso affermativo rispetto</w:t>
      </w:r>
      <w:r>
        <w:rPr>
          <w:rFonts w:ascii="Calibri" w:hAnsi="Calibri" w:cs="Arial"/>
          <w:i/>
          <w:iCs/>
        </w:rPr>
        <w:t xml:space="preserve"> alle </w:t>
      </w:r>
      <w:r w:rsidRPr="00D50B61">
        <w:rPr>
          <w:rFonts w:ascii="Calibri" w:hAnsi="Calibri" w:cs="Arial"/>
          <w:i/>
          <w:iCs/>
        </w:rPr>
        <w:t>situazioni di cui agli articoli 94 e 95 del D.Lgs. 36/2023, ad eccezione delle irregolarità contributive e fiscali definitivamente e non definitivamente accertate di cui agli artt. 94, co</w:t>
      </w:r>
      <w:r w:rsidR="00787A90">
        <w:rPr>
          <w:rFonts w:ascii="Calibri" w:hAnsi="Calibri" w:cs="Arial"/>
          <w:i/>
          <w:iCs/>
        </w:rPr>
        <w:t>mma 6 e 95, comma 2, del Codice)</w:t>
      </w:r>
    </w:p>
    <w:p w14:paraId="488FAB22" w14:textId="77777777" w:rsidR="0034115F" w:rsidRPr="00787A90" w:rsidRDefault="0034115F" w:rsidP="008B0C4E">
      <w:pPr>
        <w:widowControl/>
        <w:numPr>
          <w:ilvl w:val="1"/>
          <w:numId w:val="10"/>
        </w:numPr>
        <w:autoSpaceDE/>
        <w:autoSpaceDN/>
        <w:spacing w:line="276" w:lineRule="auto"/>
        <w:ind w:left="1134"/>
        <w:jc w:val="both"/>
        <w:rPr>
          <w:rFonts w:ascii="Calibri" w:hAnsi="Calibri" w:cs="Arial"/>
        </w:rPr>
      </w:pPr>
      <w:r w:rsidRPr="00787A90">
        <w:rPr>
          <w:rFonts w:ascii="Calibri" w:hAnsi="Calibri" w:cs="Arial"/>
        </w:rPr>
        <w:t>l'operatore economico ha adottato misure di self – cleaning che di seguito si</w:t>
      </w:r>
      <w:r w:rsidR="00787A90" w:rsidRPr="00787A90">
        <w:rPr>
          <w:rFonts w:ascii="Calibri" w:hAnsi="Calibri" w:cs="Arial"/>
          <w:i/>
          <w:iCs/>
        </w:rPr>
        <w:t xml:space="preserve"> </w:t>
      </w:r>
      <w:r w:rsidRPr="00787A90">
        <w:rPr>
          <w:rFonts w:ascii="Calibri" w:hAnsi="Calibri" w:cs="Arial"/>
        </w:rPr>
        <w:t>elencano: _________________</w:t>
      </w:r>
      <w:r w:rsidR="00787A90">
        <w:rPr>
          <w:rFonts w:ascii="Calibri" w:hAnsi="Calibri"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A5166F" w14:textId="77777777" w:rsidR="0034115F" w:rsidRPr="003F1395" w:rsidRDefault="0034115F" w:rsidP="008B0C4E">
      <w:pPr>
        <w:widowControl/>
        <w:numPr>
          <w:ilvl w:val="1"/>
          <w:numId w:val="2"/>
        </w:numPr>
        <w:autoSpaceDE/>
        <w:autoSpaceDN/>
        <w:spacing w:line="276" w:lineRule="auto"/>
        <w:ind w:left="709" w:hanging="283"/>
        <w:jc w:val="both"/>
        <w:rPr>
          <w:rFonts w:ascii="Calibri" w:hAnsi="Calibri" w:cs="Arial"/>
          <w:i/>
        </w:rPr>
      </w:pPr>
      <w:r w:rsidRPr="003F1395">
        <w:rPr>
          <w:rFonts w:ascii="Calibri" w:hAnsi="Calibri" w:cs="Arial"/>
        </w:rPr>
        <w:t>che l’</w:t>
      </w:r>
      <w:r w:rsidRPr="003F1395">
        <w:rPr>
          <w:rFonts w:ascii="Calibri" w:hAnsi="Calibri" w:cs="Arial"/>
          <w:i/>
        </w:rPr>
        <w:t xml:space="preserve">Impresa </w:t>
      </w:r>
      <w:r w:rsidRPr="003F1395">
        <w:rPr>
          <w:rFonts w:ascii="Calibri" w:hAnsi="Calibri"/>
        </w:rPr>
        <w:t>(</w:t>
      </w:r>
      <w:r w:rsidRPr="003F1395">
        <w:rPr>
          <w:rFonts w:ascii="Calibri" w:hAnsi="Calibri" w:cs="Arial"/>
          <w:i/>
        </w:rPr>
        <w:t>compilare il/i campo/i di pertinenza e</w:t>
      </w:r>
      <w:r w:rsidRPr="003F1395">
        <w:rPr>
          <w:rFonts w:ascii="Calibri" w:hAnsi="Calibri" w:cs="Arial"/>
          <w:i/>
          <w:iCs/>
        </w:rPr>
        <w:t xml:space="preserve"> </w:t>
      </w:r>
      <w:r w:rsidRPr="003F1395">
        <w:rPr>
          <w:rFonts w:ascii="Calibri" w:hAnsi="Calibri" w:cs="Arial"/>
          <w:i/>
        </w:rPr>
        <w:t>barrare</w:t>
      </w:r>
      <w:r w:rsidRPr="003F1395">
        <w:rPr>
          <w:rFonts w:ascii="Calibri" w:hAnsi="Calibri" w:cs="Arial"/>
          <w:i/>
          <w:iCs/>
        </w:rPr>
        <w:t xml:space="preserve"> o eliminare</w:t>
      </w:r>
      <w:r w:rsidRPr="003F1395">
        <w:rPr>
          <w:rFonts w:ascii="Calibri" w:hAnsi="Calibri" w:cs="Arial"/>
          <w:i/>
        </w:rPr>
        <w:t xml:space="preserve"> le opzioni che non si riferiscono alla propria situazione aziendale)</w:t>
      </w:r>
      <w:r w:rsidRPr="003F1395">
        <w:rPr>
          <w:rFonts w:ascii="Calibri" w:hAnsi="Calibri" w:cs="Arial"/>
        </w:rPr>
        <w:t>:</w:t>
      </w:r>
    </w:p>
    <w:p w14:paraId="3A5A8D6C" w14:textId="77777777" w:rsidR="0034115F" w:rsidRPr="003F1395" w:rsidRDefault="0034115F" w:rsidP="008B0C4E">
      <w:pPr>
        <w:numPr>
          <w:ilvl w:val="1"/>
          <w:numId w:val="7"/>
        </w:numPr>
        <w:tabs>
          <w:tab w:val="num" w:pos="1134"/>
        </w:tabs>
        <w:autoSpaceDE/>
        <w:autoSpaceDN/>
        <w:spacing w:line="276" w:lineRule="auto"/>
        <w:ind w:left="1134" w:hanging="425"/>
        <w:jc w:val="both"/>
        <w:rPr>
          <w:rFonts w:ascii="Calibri" w:hAnsi="Calibri" w:cs="Arial"/>
        </w:rPr>
      </w:pPr>
      <w:r w:rsidRPr="003F1395">
        <w:rPr>
          <w:rFonts w:ascii="Calibri" w:hAnsi="Calibri" w:cs="Arial"/>
        </w:rPr>
        <w:t>dichiara di non trovarsi in alcuna situazione di controllo di cui all’articolo 2359 del codice civile con alcun soggetto o in una relazione, anche di fatto, che comporti l’imputabilità delle decisioni ad altro centro decisionale, e di aver formulato l’offerta autonomamente;</w:t>
      </w:r>
    </w:p>
    <w:p w14:paraId="3EF02DB1" w14:textId="77777777" w:rsidR="0034115F" w:rsidRPr="003F1395" w:rsidRDefault="0034115F" w:rsidP="0034115F">
      <w:pPr>
        <w:spacing w:line="276" w:lineRule="auto"/>
        <w:ind w:left="1134"/>
        <w:jc w:val="both"/>
        <w:rPr>
          <w:rFonts w:ascii="Calibri" w:hAnsi="Calibri" w:cs="Arial"/>
          <w:b/>
        </w:rPr>
      </w:pPr>
      <w:r w:rsidRPr="003F1395">
        <w:rPr>
          <w:rFonts w:ascii="Calibri" w:hAnsi="Calibri" w:cs="Arial"/>
          <w:b/>
          <w:i/>
        </w:rPr>
        <w:t>ovvero, in alternativa</w:t>
      </w:r>
    </w:p>
    <w:p w14:paraId="1F15C7C1" w14:textId="77777777" w:rsidR="0034115F" w:rsidRPr="003F1395" w:rsidRDefault="0034115F" w:rsidP="008B0C4E">
      <w:pPr>
        <w:numPr>
          <w:ilvl w:val="1"/>
          <w:numId w:val="7"/>
        </w:numPr>
        <w:tabs>
          <w:tab w:val="num" w:pos="1134"/>
        </w:tabs>
        <w:autoSpaceDE/>
        <w:autoSpaceDN/>
        <w:spacing w:line="276" w:lineRule="auto"/>
        <w:ind w:left="1134" w:hanging="425"/>
        <w:jc w:val="both"/>
        <w:rPr>
          <w:rFonts w:ascii="Calibri" w:hAnsi="Calibri" w:cs="Arial"/>
        </w:rPr>
      </w:pPr>
      <w:r w:rsidRPr="003F1395">
        <w:rPr>
          <w:rFonts w:ascii="Calibri" w:hAnsi="Calibri" w:cs="Arial"/>
        </w:rPr>
        <w:t>dichiara di non essere a conoscenza della partecipazione alla presente procedura di soggetti che si trovano, rispetto all’</w:t>
      </w:r>
      <w:r w:rsidRPr="003F1395">
        <w:rPr>
          <w:rFonts w:ascii="Calibri" w:hAnsi="Calibri" w:cs="Arial"/>
          <w:i/>
        </w:rPr>
        <w:t>Impresa</w:t>
      </w:r>
      <w:r w:rsidRPr="003F1395">
        <w:rPr>
          <w:rFonts w:ascii="Calibri" w:hAnsi="Calibri" w:cs="Arial"/>
        </w:rPr>
        <w:t>, in una delle situazioni di controllo di cui all’articolo 2359 del codice civile, e di aver formulato l’offerta autonomamente;</w:t>
      </w:r>
    </w:p>
    <w:p w14:paraId="219CF289" w14:textId="77777777" w:rsidR="0034115F" w:rsidRPr="003F1395" w:rsidRDefault="0034115F" w:rsidP="0034115F">
      <w:pPr>
        <w:spacing w:line="276" w:lineRule="auto"/>
        <w:ind w:left="1134"/>
        <w:jc w:val="both"/>
        <w:rPr>
          <w:rFonts w:ascii="Calibri" w:hAnsi="Calibri" w:cs="Arial"/>
          <w:b/>
        </w:rPr>
      </w:pPr>
      <w:r w:rsidRPr="003F1395">
        <w:rPr>
          <w:rFonts w:ascii="Calibri" w:hAnsi="Calibri" w:cs="Arial"/>
          <w:b/>
          <w:i/>
        </w:rPr>
        <w:t>ovvero, in alternativa</w:t>
      </w:r>
    </w:p>
    <w:p w14:paraId="1D1126D2" w14:textId="77777777" w:rsidR="0034115F" w:rsidRPr="00137547" w:rsidRDefault="0034115F" w:rsidP="008B0C4E">
      <w:pPr>
        <w:numPr>
          <w:ilvl w:val="1"/>
          <w:numId w:val="7"/>
        </w:numPr>
        <w:tabs>
          <w:tab w:val="num" w:pos="1134"/>
        </w:tabs>
        <w:autoSpaceDE/>
        <w:autoSpaceDN/>
        <w:spacing w:line="276" w:lineRule="auto"/>
        <w:ind w:left="1134" w:hanging="425"/>
        <w:jc w:val="both"/>
        <w:rPr>
          <w:rFonts w:ascii="Calibri" w:hAnsi="Calibri" w:cs="Arial"/>
        </w:rPr>
      </w:pPr>
      <w:r w:rsidRPr="003F1395">
        <w:rPr>
          <w:rFonts w:ascii="Calibri" w:hAnsi="Calibri" w:cs="Arial"/>
        </w:rPr>
        <w:t>dichiara di essere a conoscenza della partecipazione alla presente procedura di soggetti che si trovano, rispetto all’</w:t>
      </w:r>
      <w:r w:rsidRPr="003F1395">
        <w:rPr>
          <w:rFonts w:ascii="Calibri" w:hAnsi="Calibri" w:cs="Arial"/>
          <w:i/>
        </w:rPr>
        <w:t>Impresa</w:t>
      </w:r>
      <w:r w:rsidRPr="003F1395">
        <w:rPr>
          <w:rFonts w:ascii="Calibri" w:hAnsi="Calibri" w:cs="Arial"/>
        </w:rPr>
        <w:t>, in una delle situazioni di controllo di cui all’articolo 2359 del codice civile, e di aver formulato l’offerta autonomamente</w:t>
      </w:r>
      <w:r w:rsidRPr="003F1395">
        <w:rPr>
          <w:rFonts w:ascii="Calibri" w:hAnsi="Calibri" w:cs="Arial"/>
          <w:i/>
        </w:rPr>
        <w:t>;</w:t>
      </w:r>
    </w:p>
    <w:p w14:paraId="360B10D8" w14:textId="77777777" w:rsidR="0034115F" w:rsidRPr="003F1395" w:rsidRDefault="0034115F" w:rsidP="0034115F">
      <w:pPr>
        <w:spacing w:line="276" w:lineRule="auto"/>
        <w:ind w:left="1134"/>
        <w:jc w:val="both"/>
        <w:rPr>
          <w:rFonts w:ascii="Calibri" w:hAnsi="Calibri" w:cs="Arial"/>
        </w:rPr>
      </w:pPr>
    </w:p>
    <w:p w14:paraId="6191FE0A" w14:textId="77777777" w:rsidR="0034115F" w:rsidRPr="003F1395" w:rsidRDefault="0034115F" w:rsidP="008B0C4E">
      <w:pPr>
        <w:widowControl/>
        <w:numPr>
          <w:ilvl w:val="1"/>
          <w:numId w:val="2"/>
        </w:numPr>
        <w:autoSpaceDE/>
        <w:autoSpaceDN/>
        <w:spacing w:line="276" w:lineRule="auto"/>
        <w:ind w:left="709" w:hanging="283"/>
        <w:jc w:val="both"/>
        <w:rPr>
          <w:rFonts w:ascii="Calibri" w:hAnsi="Calibri" w:cs="Arial"/>
        </w:rPr>
      </w:pPr>
      <w:r w:rsidRPr="003F1395">
        <w:rPr>
          <w:rFonts w:ascii="Calibri" w:hAnsi="Calibri" w:cs="Arial"/>
        </w:rPr>
        <w:t xml:space="preserve">che con riferimento agli oneri, vincoli e divieti vigenti in materia di tutela della concorrenza e del mercato, ivi inclusi quelli di cui agli articoli 81 e ss. del Trattato CE e agli articoli 2 e ss. della Legge n. 287/1990, questa </w:t>
      </w:r>
      <w:r w:rsidRPr="003F1395">
        <w:rPr>
          <w:rFonts w:ascii="Calibri" w:hAnsi="Calibri" w:cs="Arial"/>
          <w:i/>
          <w:iCs/>
        </w:rPr>
        <w:t>Impresa</w:t>
      </w:r>
      <w:r w:rsidRPr="003F1395">
        <w:rPr>
          <w:rFonts w:ascii="Calibri" w:hAnsi="Calibri" w:cs="Arial"/>
        </w:rPr>
        <w:t>:</w:t>
      </w:r>
    </w:p>
    <w:p w14:paraId="38CBC217" w14:textId="77777777" w:rsidR="0034115F" w:rsidRPr="003F1395" w:rsidRDefault="0034115F" w:rsidP="008B0C4E">
      <w:pPr>
        <w:widowControl/>
        <w:numPr>
          <w:ilvl w:val="1"/>
          <w:numId w:val="6"/>
        </w:numPr>
        <w:tabs>
          <w:tab w:val="num" w:pos="709"/>
        </w:tabs>
        <w:autoSpaceDE/>
        <w:autoSpaceDN/>
        <w:spacing w:line="276" w:lineRule="auto"/>
        <w:jc w:val="both"/>
        <w:rPr>
          <w:rFonts w:ascii="Calibri" w:hAnsi="Calibri" w:cs="Arial"/>
        </w:rPr>
      </w:pPr>
      <w:r w:rsidRPr="003F1395">
        <w:rPr>
          <w:rFonts w:ascii="Calibri" w:hAnsi="Calibri" w:cs="Arial"/>
        </w:rPr>
        <w:lastRenderedPageBreak/>
        <w:t>con riferimento alla presente gara non ha in corso né ha praticato intese e/o pratiche restrittive della concorrenza e del mercato vietate ai sensi della normativa applicabile e che, comunque, l’offerta è stata predisposta nel pieno rispetto di tale normativa</w:t>
      </w:r>
      <w:r>
        <w:rPr>
          <w:rFonts w:ascii="Calibri" w:hAnsi="Calibri" w:cs="Arial"/>
        </w:rPr>
        <w:t>;</w:t>
      </w:r>
    </w:p>
    <w:p w14:paraId="7BE1BAE1" w14:textId="77777777" w:rsidR="0034115F" w:rsidRPr="003F1395" w:rsidRDefault="0034115F" w:rsidP="008B0C4E">
      <w:pPr>
        <w:widowControl/>
        <w:numPr>
          <w:ilvl w:val="1"/>
          <w:numId w:val="6"/>
        </w:numPr>
        <w:tabs>
          <w:tab w:val="num" w:pos="709"/>
        </w:tabs>
        <w:autoSpaceDE/>
        <w:autoSpaceDN/>
        <w:spacing w:line="276" w:lineRule="auto"/>
        <w:jc w:val="both"/>
        <w:rPr>
          <w:rFonts w:ascii="Calibri" w:hAnsi="Calibri" w:cs="Arial"/>
        </w:rPr>
      </w:pPr>
      <w:r w:rsidRPr="003F1395">
        <w:rPr>
          <w:rFonts w:ascii="Calibri" w:hAnsi="Calibri" w:cs="Arial"/>
        </w:rPr>
        <w:t>è consapevole che l’eventuale realizzazione nella presente gara di pratiche e/o intese restrittive della concorrenza e del mercato vietate ai sensi della normativa applicabile, sarà valutata nell’ambito delle successive procedure di gara indette da</w:t>
      </w:r>
      <w:r w:rsidR="00E665FA">
        <w:rPr>
          <w:rFonts w:ascii="Calibri" w:hAnsi="Calibri" w:cs="Arial"/>
        </w:rPr>
        <w:t>lla Fondazione</w:t>
      </w:r>
      <w:r w:rsidRPr="003F1395">
        <w:rPr>
          <w:rFonts w:ascii="Calibri" w:hAnsi="Calibri" w:cs="Arial"/>
        </w:rPr>
        <w:t>, al fine della motivata esclusione dalla partecipazione nelle stesse procedure, ai sensi della normativa vigente;</w:t>
      </w:r>
    </w:p>
    <w:p w14:paraId="1DCB315E" w14:textId="77777777" w:rsidR="0034115F" w:rsidRDefault="0034115F" w:rsidP="0034115F">
      <w:pPr>
        <w:pStyle w:val="Paragrafoelenco"/>
        <w:widowControl/>
        <w:suppressAutoHyphens/>
        <w:autoSpaceDE/>
        <w:autoSpaceDN/>
        <w:spacing w:after="160" w:line="259" w:lineRule="auto"/>
        <w:ind w:left="360" w:firstLine="0"/>
        <w:contextualSpacing/>
        <w:rPr>
          <w:rFonts w:asciiTheme="minorHAnsi" w:hAnsiTheme="minorHAnsi" w:cstheme="minorHAnsi"/>
          <w:b/>
          <w:color w:val="4472C4" w:themeColor="accent5"/>
        </w:rPr>
      </w:pPr>
    </w:p>
    <w:p w14:paraId="17319EB8" w14:textId="77777777" w:rsidR="0034115F" w:rsidRPr="0034115F" w:rsidRDefault="0034115F"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color w:val="4472C4" w:themeColor="accent5"/>
        </w:rPr>
      </w:pPr>
      <w:r w:rsidRPr="0034115F">
        <w:rPr>
          <w:rFonts w:asciiTheme="minorHAnsi" w:hAnsiTheme="minorHAnsi" w:cstheme="minorHAnsi"/>
          <w:b/>
          <w:color w:val="4472C4" w:themeColor="accent5"/>
        </w:rPr>
        <w:t>Ulteriori dichiarazioni</w:t>
      </w:r>
    </w:p>
    <w:p w14:paraId="65A2BBD4" w14:textId="152EB0F1" w:rsidR="0034115F" w:rsidRDefault="0034115F" w:rsidP="0034115F">
      <w:pPr>
        <w:spacing w:line="276" w:lineRule="auto"/>
        <w:jc w:val="both"/>
        <w:rPr>
          <w:rFonts w:asciiTheme="minorHAnsi" w:hAnsiTheme="minorHAnsi" w:cstheme="minorHAnsi"/>
        </w:rPr>
      </w:pPr>
      <w:r w:rsidRPr="0034115F">
        <w:rPr>
          <w:rFonts w:asciiTheme="minorHAnsi" w:hAnsiTheme="minorHAnsi" w:cstheme="minorHAnsi"/>
          <w:b/>
        </w:rPr>
        <w:t>DICHIARA</w:t>
      </w:r>
      <w:r w:rsidRPr="0034115F">
        <w:rPr>
          <w:rFonts w:asciiTheme="minorHAnsi" w:hAnsiTheme="minorHAnsi" w:cstheme="minorHAnsi"/>
        </w:rPr>
        <w:t>, altresì:</w:t>
      </w:r>
    </w:p>
    <w:p w14:paraId="3B46D9C1" w14:textId="3871CC2B" w:rsidR="00E53B09" w:rsidRPr="00E53B09" w:rsidRDefault="00E53B09" w:rsidP="00E53B09">
      <w:pPr>
        <w:pStyle w:val="Paragrafoelenco"/>
        <w:numPr>
          <w:ilvl w:val="0"/>
          <w:numId w:val="14"/>
        </w:numPr>
        <w:spacing w:line="276" w:lineRule="auto"/>
        <w:rPr>
          <w:rFonts w:asciiTheme="minorHAnsi" w:hAnsiTheme="minorHAnsi" w:cstheme="minorHAnsi"/>
        </w:rPr>
      </w:pPr>
      <w:r>
        <w:rPr>
          <w:rFonts w:asciiTheme="minorHAnsi" w:hAnsiTheme="minorHAnsi" w:cstheme="minorHAnsi"/>
        </w:rPr>
        <w:t xml:space="preserve">di </w:t>
      </w:r>
      <w:r w:rsidRPr="00C35067">
        <w:rPr>
          <w:rFonts w:asciiTheme="minorHAnsi" w:hAnsiTheme="minorHAnsi" w:cstheme="minorHAnsi"/>
          <w:b/>
          <w:u w:val="single"/>
        </w:rPr>
        <w:t>possedere la proprietà/disponibilità di accesso ai sorgenti dei programmi oggetto del contratto e di tutti i relativi diritti intellettuali</w:t>
      </w:r>
    </w:p>
    <w:p w14:paraId="2F0C9CB1" w14:textId="77777777" w:rsidR="0034115F" w:rsidRPr="0034115F" w:rsidRDefault="0034115F" w:rsidP="008B0C4E">
      <w:pPr>
        <w:pStyle w:val="Paragrafoelenco"/>
        <w:numPr>
          <w:ilvl w:val="0"/>
          <w:numId w:val="5"/>
        </w:numPr>
        <w:spacing w:line="276" w:lineRule="auto"/>
        <w:ind w:left="360"/>
        <w:rPr>
          <w:rFonts w:asciiTheme="minorHAnsi" w:hAnsiTheme="minorHAnsi" w:cstheme="minorHAnsi"/>
        </w:rPr>
      </w:pPr>
      <w:r w:rsidRPr="0034115F">
        <w:rPr>
          <w:rFonts w:asciiTheme="minorHAnsi" w:hAnsiTheme="minorHAnsi" w:cstheme="minorHAnsi"/>
        </w:rPr>
        <w:t xml:space="preserve">di ritenere remunerativa l’offerta economica presentata, avendo tenuto conto, per la relativa formulazione: </w:t>
      </w:r>
    </w:p>
    <w:p w14:paraId="11E402A1" w14:textId="77777777" w:rsidR="0034115F" w:rsidRPr="0034115F" w:rsidRDefault="0034115F" w:rsidP="008B0C4E">
      <w:pPr>
        <w:pStyle w:val="Paragrafoelenco"/>
        <w:numPr>
          <w:ilvl w:val="1"/>
          <w:numId w:val="5"/>
        </w:numPr>
        <w:spacing w:line="276" w:lineRule="auto"/>
        <w:ind w:left="709" w:hanging="283"/>
        <w:rPr>
          <w:rFonts w:asciiTheme="minorHAnsi" w:hAnsiTheme="minorHAnsi" w:cstheme="minorHAnsi"/>
        </w:rPr>
      </w:pPr>
      <w:r w:rsidRPr="0034115F">
        <w:rPr>
          <w:rFonts w:asciiTheme="minorHAnsi" w:hAnsiTheme="minorHAnsi" w:cstheme="minorHAnsi"/>
        </w:rPr>
        <w:t xml:space="preserve">delle condizioni contrattuali e degli oneri compresi quelli eventuali relativi in materia di sicurezza, di assicurazione, di condizioni di lavoro e di previdenza e assistenza derivanti dal CCNL applicato. </w:t>
      </w:r>
    </w:p>
    <w:p w14:paraId="7345832C" w14:textId="77777777" w:rsidR="0034115F" w:rsidRDefault="0034115F" w:rsidP="008B0C4E">
      <w:pPr>
        <w:pStyle w:val="Paragrafoelenco"/>
        <w:numPr>
          <w:ilvl w:val="1"/>
          <w:numId w:val="5"/>
        </w:numPr>
        <w:tabs>
          <w:tab w:val="left" w:pos="709"/>
        </w:tabs>
        <w:spacing w:line="276" w:lineRule="auto"/>
        <w:ind w:left="709" w:hanging="283"/>
        <w:rPr>
          <w:rFonts w:asciiTheme="minorHAnsi" w:hAnsiTheme="minorHAnsi" w:cstheme="minorHAnsi"/>
        </w:rPr>
      </w:pPr>
      <w:r w:rsidRPr="0034115F">
        <w:rPr>
          <w:rFonts w:asciiTheme="minorHAnsi" w:hAnsiTheme="minorHAnsi" w:cstheme="minorHAnsi"/>
        </w:rPr>
        <w:t xml:space="preserve">di tutte le circostanze generali, particolari e locali, nessuna esclusa ed eccettuata, </w:t>
      </w:r>
      <w:r>
        <w:rPr>
          <w:rFonts w:asciiTheme="minorHAnsi" w:hAnsiTheme="minorHAnsi" w:cstheme="minorHAnsi"/>
        </w:rPr>
        <w:t xml:space="preserve">che possono avere </w:t>
      </w:r>
      <w:r w:rsidRPr="0034115F">
        <w:rPr>
          <w:rFonts w:asciiTheme="minorHAnsi" w:hAnsiTheme="minorHAnsi" w:cstheme="minorHAnsi"/>
        </w:rPr>
        <w:t xml:space="preserve">influito o influire sia sulla prestazione </w:t>
      </w:r>
      <w:r w:rsidR="00D03E68">
        <w:rPr>
          <w:rFonts w:asciiTheme="minorHAnsi" w:hAnsiTheme="minorHAnsi" w:cstheme="minorHAnsi"/>
        </w:rPr>
        <w:t xml:space="preserve">della </w:t>
      </w:r>
      <w:r w:rsidRPr="0034115F">
        <w:rPr>
          <w:rFonts w:asciiTheme="minorHAnsi" w:hAnsiTheme="minorHAnsi" w:cstheme="minorHAnsi"/>
        </w:rPr>
        <w:t xml:space="preserve">fornitura, sia sulla determinazione della propria offerta. </w:t>
      </w:r>
    </w:p>
    <w:p w14:paraId="4CC62106" w14:textId="77777777" w:rsidR="00095ACC"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di accettare, senza condizione o riserva alcuna, tutte le norme e disposizioni contenute nella documentazione gara;</w:t>
      </w:r>
    </w:p>
    <w:p w14:paraId="67EDCEB3" w14:textId="77777777" w:rsidR="00213EA2" w:rsidRPr="00095ACC" w:rsidRDefault="00213EA2" w:rsidP="00213EA2">
      <w:pPr>
        <w:pStyle w:val="Paragrafoelenco"/>
        <w:spacing w:line="276" w:lineRule="auto"/>
        <w:ind w:left="720" w:firstLine="0"/>
        <w:rPr>
          <w:rFonts w:asciiTheme="minorHAnsi" w:hAnsiTheme="minorHAnsi" w:cstheme="minorHAnsi"/>
        </w:rPr>
      </w:pPr>
    </w:p>
    <w:p w14:paraId="11E58478" w14:textId="4FD7A5BA" w:rsidR="00D4490F" w:rsidRDefault="00D4490F" w:rsidP="008B0C4E">
      <w:pPr>
        <w:pStyle w:val="Paragrafoelenco"/>
        <w:numPr>
          <w:ilvl w:val="0"/>
          <w:numId w:val="5"/>
        </w:numPr>
        <w:spacing w:line="276" w:lineRule="auto"/>
        <w:rPr>
          <w:rFonts w:asciiTheme="minorHAnsi" w:hAnsiTheme="minorHAnsi" w:cstheme="minorHAnsi"/>
        </w:rPr>
      </w:pPr>
      <w:r>
        <w:rPr>
          <w:rFonts w:asciiTheme="minorHAnsi" w:hAnsiTheme="minorHAnsi" w:cstheme="minorHAnsi"/>
        </w:rPr>
        <w:t xml:space="preserve">che </w:t>
      </w:r>
      <w:r w:rsidR="00095ACC" w:rsidRPr="00095ACC">
        <w:rPr>
          <w:rFonts w:asciiTheme="minorHAnsi" w:hAnsiTheme="minorHAnsi" w:cstheme="minorHAnsi"/>
        </w:rPr>
        <w:t>il CCNL applicato al personale dipendente impiegato nell’appalto con l’indicazione del relativo codice alfanumerico unico di cui all’articolo 16 quater del decreto-legge 76/20</w:t>
      </w:r>
      <w:r>
        <w:rPr>
          <w:rFonts w:asciiTheme="minorHAnsi" w:hAnsiTheme="minorHAnsi" w:cstheme="minorHAnsi"/>
        </w:rPr>
        <w:t xml:space="preserve"> è uguale a quello</w:t>
      </w:r>
      <w:r w:rsidRPr="00D4490F">
        <w:rPr>
          <w:rFonts w:asciiTheme="minorHAnsi" w:hAnsiTheme="minorHAnsi" w:cstheme="minorHAnsi"/>
        </w:rPr>
        <w:t xml:space="preserve"> </w:t>
      </w:r>
      <w:r w:rsidRPr="00095ACC">
        <w:rPr>
          <w:rFonts w:asciiTheme="minorHAnsi" w:hAnsiTheme="minorHAnsi" w:cstheme="minorHAnsi"/>
        </w:rPr>
        <w:t>ind</w:t>
      </w:r>
      <w:r>
        <w:rPr>
          <w:rFonts w:asciiTheme="minorHAnsi" w:hAnsiTheme="minorHAnsi" w:cstheme="minorHAnsi"/>
        </w:rPr>
        <w:t>icato dalla Stazione Appaltante;</w:t>
      </w:r>
    </w:p>
    <w:p w14:paraId="2D17A039" w14:textId="77777777" w:rsidR="00D4490F" w:rsidRPr="00D4490F" w:rsidRDefault="00D4490F" w:rsidP="00D4490F">
      <w:pPr>
        <w:pStyle w:val="Paragrafoelenco"/>
        <w:rPr>
          <w:rFonts w:asciiTheme="minorHAnsi" w:hAnsiTheme="minorHAnsi" w:cstheme="minorHAnsi"/>
        </w:rPr>
      </w:pPr>
    </w:p>
    <w:p w14:paraId="43C23381" w14:textId="6DC09ABC" w:rsidR="00D4490F" w:rsidRPr="00D4490F" w:rsidRDefault="00D4490F" w:rsidP="00D4490F">
      <w:pPr>
        <w:pStyle w:val="Paragrafoelenco"/>
        <w:numPr>
          <w:ilvl w:val="0"/>
          <w:numId w:val="5"/>
        </w:numPr>
        <w:spacing w:line="276" w:lineRule="auto"/>
        <w:rPr>
          <w:rFonts w:ascii="Calibri" w:hAnsi="Calibri" w:cs="Calibri"/>
          <w:lang w:bidi="ar-SA"/>
        </w:rPr>
      </w:pPr>
      <w:r>
        <w:rPr>
          <w:rFonts w:asciiTheme="minorHAnsi" w:hAnsiTheme="minorHAnsi" w:cstheme="minorHAnsi"/>
        </w:rPr>
        <w:t xml:space="preserve">che il </w:t>
      </w:r>
      <w:r w:rsidR="00095ACC" w:rsidRPr="00095ACC">
        <w:rPr>
          <w:rFonts w:asciiTheme="minorHAnsi" w:hAnsiTheme="minorHAnsi" w:cstheme="minorHAnsi"/>
        </w:rPr>
        <w:t xml:space="preserve">CCNL </w:t>
      </w:r>
      <w:r>
        <w:rPr>
          <w:rFonts w:asciiTheme="minorHAnsi" w:hAnsiTheme="minorHAnsi" w:cstheme="minorHAnsi"/>
        </w:rPr>
        <w:t xml:space="preserve">applicato è </w:t>
      </w:r>
      <w:r w:rsidR="00095ACC" w:rsidRPr="00095ACC">
        <w:rPr>
          <w:rFonts w:asciiTheme="minorHAnsi" w:hAnsiTheme="minorHAnsi" w:cstheme="minorHAnsi"/>
        </w:rPr>
        <w:t>diverso da quello ind</w:t>
      </w:r>
      <w:r w:rsidR="00095ACC">
        <w:rPr>
          <w:rFonts w:asciiTheme="minorHAnsi" w:hAnsiTheme="minorHAnsi" w:cstheme="minorHAnsi"/>
        </w:rPr>
        <w:t>icato dalla Stazione Appaltante</w:t>
      </w:r>
      <w:r>
        <w:rPr>
          <w:rFonts w:asciiTheme="minorHAnsi" w:hAnsiTheme="minorHAnsi" w:cstheme="minorHAnsi"/>
        </w:rPr>
        <w:t xml:space="preserve">: in tal caso </w:t>
      </w:r>
      <w:r w:rsidRPr="00D4490F">
        <w:rPr>
          <w:rFonts w:asciiTheme="minorHAnsi" w:hAnsiTheme="minorHAnsi" w:cstheme="minorHAnsi"/>
        </w:rPr>
        <w:t>dovrà</w:t>
      </w:r>
      <w:r w:rsidRPr="00D4490F">
        <w:rPr>
          <w:rFonts w:asciiTheme="minorHAnsi" w:hAnsiTheme="minorHAnsi" w:cstheme="minorHAnsi"/>
          <w:snapToGrid w:val="0"/>
          <w:u w:val="single"/>
        </w:rPr>
        <w:t xml:space="preserve"> essere inserita nella busta “documentazione amministrativa” adeguata relazione di equivalenza delle tutele, </w:t>
      </w:r>
      <w:r w:rsidRPr="00D4490F">
        <w:rPr>
          <w:rFonts w:ascii="Calibri" w:hAnsi="Calibri" w:cs="Calibri"/>
          <w:lang w:bidi="ar-SA"/>
        </w:rPr>
        <w:t>secondo le indicazioni riportate all’art.4 dell’Allegato I.01 del d.lgs. 36/2023</w:t>
      </w:r>
    </w:p>
    <w:p w14:paraId="5B7D5B92" w14:textId="77777777" w:rsidR="00D4490F" w:rsidRPr="00AA5C1C" w:rsidRDefault="00D4490F" w:rsidP="00D4490F">
      <w:pPr>
        <w:spacing w:line="360" w:lineRule="auto"/>
        <w:contextualSpacing/>
        <w:jc w:val="both"/>
        <w:rPr>
          <w:rFonts w:asciiTheme="minorHAnsi" w:hAnsiTheme="minorHAnsi" w:cstheme="minorHAnsi"/>
          <w:snapToGrid w:val="0"/>
        </w:rPr>
      </w:pPr>
    </w:p>
    <w:p w14:paraId="291F9BF8" w14:textId="2027BD93" w:rsidR="00095ACC" w:rsidRPr="00D4490F"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 xml:space="preserve"> </w:t>
      </w:r>
      <w:r w:rsidR="00D4490F" w:rsidRPr="00D4490F">
        <w:rPr>
          <w:rFonts w:asciiTheme="minorHAnsi" w:hAnsiTheme="minorHAnsi" w:cstheme="minorHAnsi"/>
        </w:rPr>
        <w:t>che i</w:t>
      </w:r>
      <w:r w:rsidR="00D4490F" w:rsidRPr="00D4490F">
        <w:rPr>
          <w:rFonts w:asciiTheme="minorHAnsi" w:hAnsiTheme="minorHAnsi" w:cstheme="minorHAnsi"/>
          <w:snapToGrid w:val="0"/>
        </w:rPr>
        <w:t>l proprio codice ATECO è il seguente:</w:t>
      </w:r>
      <w:r w:rsidR="00DB33B7">
        <w:rPr>
          <w:rFonts w:asciiTheme="minorHAnsi" w:hAnsiTheme="minorHAnsi" w:cstheme="minorHAnsi"/>
          <w:snapToGrid w:val="0"/>
        </w:rPr>
        <w:t xml:space="preserve"> ……………………….</w:t>
      </w:r>
    </w:p>
    <w:p w14:paraId="3CAF44FF" w14:textId="77777777" w:rsidR="00213EA2" w:rsidRPr="00213EA2" w:rsidRDefault="00213EA2" w:rsidP="00213EA2">
      <w:pPr>
        <w:spacing w:line="276" w:lineRule="auto"/>
        <w:rPr>
          <w:rFonts w:asciiTheme="minorHAnsi" w:hAnsiTheme="minorHAnsi" w:cstheme="minorHAnsi"/>
        </w:rPr>
      </w:pPr>
    </w:p>
    <w:p w14:paraId="76CA2ED2" w14:textId="77777777" w:rsidR="00C9224B" w:rsidRDefault="00C9224B" w:rsidP="00C9224B">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di accettare il Patto di integrità in materia di contratti Pubblici regionale approvato con D.G.R. n. XI</w:t>
      </w:r>
      <w:r>
        <w:rPr>
          <w:rFonts w:asciiTheme="minorHAnsi" w:hAnsiTheme="minorHAnsi" w:cstheme="minorHAnsi"/>
        </w:rPr>
        <w:t>I</w:t>
      </w:r>
      <w:r w:rsidRPr="00095ACC">
        <w:rPr>
          <w:rFonts w:asciiTheme="minorHAnsi" w:hAnsiTheme="minorHAnsi" w:cstheme="minorHAnsi"/>
        </w:rPr>
        <w:t>/</w:t>
      </w:r>
      <w:r>
        <w:rPr>
          <w:rFonts w:asciiTheme="minorHAnsi" w:hAnsiTheme="minorHAnsi" w:cstheme="minorHAnsi"/>
        </w:rPr>
        <w:t>3599</w:t>
      </w:r>
      <w:r w:rsidRPr="00095ACC">
        <w:rPr>
          <w:rFonts w:asciiTheme="minorHAnsi" w:hAnsiTheme="minorHAnsi" w:cstheme="minorHAnsi"/>
        </w:rPr>
        <w:t xml:space="preserve"> del 1</w:t>
      </w:r>
      <w:r>
        <w:rPr>
          <w:rFonts w:asciiTheme="minorHAnsi" w:hAnsiTheme="minorHAnsi" w:cstheme="minorHAnsi"/>
        </w:rPr>
        <w:t>6</w:t>
      </w:r>
      <w:r w:rsidRPr="00095ACC">
        <w:rPr>
          <w:rFonts w:asciiTheme="minorHAnsi" w:hAnsiTheme="minorHAnsi" w:cstheme="minorHAnsi"/>
        </w:rPr>
        <w:t xml:space="preserve"> </w:t>
      </w:r>
      <w:r>
        <w:rPr>
          <w:rFonts w:asciiTheme="minorHAnsi" w:hAnsiTheme="minorHAnsi" w:cstheme="minorHAnsi"/>
        </w:rPr>
        <w:t>dicembre 2024</w:t>
      </w:r>
      <w:r w:rsidRPr="00095ACC">
        <w:rPr>
          <w:rFonts w:asciiTheme="minorHAnsi" w:hAnsiTheme="minorHAnsi" w:cstheme="minorHAnsi"/>
        </w:rPr>
        <w:t>, allegato alla documentazione di gara, e ne allega copia sottoscritta per accettazione;</w:t>
      </w:r>
    </w:p>
    <w:p w14:paraId="57DF2DDD" w14:textId="77777777" w:rsidR="00213EA2" w:rsidRPr="00213EA2" w:rsidRDefault="00213EA2" w:rsidP="00213EA2">
      <w:pPr>
        <w:spacing w:line="276" w:lineRule="auto"/>
        <w:rPr>
          <w:rFonts w:asciiTheme="minorHAnsi" w:hAnsiTheme="minorHAnsi" w:cstheme="minorHAnsi"/>
        </w:rPr>
      </w:pPr>
    </w:p>
    <w:p w14:paraId="27EF4C8E" w14:textId="77777777" w:rsidR="00095ACC"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di accettare il Codice Etico comportamentale della Fondazione, allegato alla documentazione di gara, e ne allega copia sottoscritta per accettazione;</w:t>
      </w:r>
    </w:p>
    <w:p w14:paraId="2258B230" w14:textId="77777777" w:rsidR="00213EA2" w:rsidRPr="00213EA2" w:rsidRDefault="00213EA2" w:rsidP="00213EA2">
      <w:pPr>
        <w:spacing w:line="276" w:lineRule="auto"/>
        <w:rPr>
          <w:rFonts w:asciiTheme="minorHAnsi" w:hAnsiTheme="minorHAnsi" w:cstheme="minorHAnsi"/>
        </w:rPr>
      </w:pPr>
    </w:p>
    <w:p w14:paraId="3FB8A3AB" w14:textId="77777777" w:rsidR="00095ACC"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di essere iscritto nell’elenco dei fornitori, prestatori di servizi non soggetti a tentativo di infiltrazione mafiosa (white list) istituito presso la Prefettura della provincia di …</w:t>
      </w:r>
      <w:r w:rsidR="00D03E68">
        <w:rPr>
          <w:rFonts w:asciiTheme="minorHAnsi" w:hAnsiTheme="minorHAnsi" w:cstheme="minorHAnsi"/>
        </w:rPr>
        <w:t>…….</w:t>
      </w:r>
      <w:r w:rsidRPr="00095ACC">
        <w:rPr>
          <w:rFonts w:asciiTheme="minorHAnsi" w:hAnsiTheme="minorHAnsi" w:cstheme="minorHAnsi"/>
        </w:rPr>
        <w:t xml:space="preserve"> oppure di aver presentato domanda di iscrizione nell’elenco dei fornitori, prestatori di servizi non soggetti a tentativo di infiltrazione mafiosa (white list) istituito presso la Prefettura della provincia di </w:t>
      </w:r>
      <w:r w:rsidR="00D03E68">
        <w:rPr>
          <w:rFonts w:asciiTheme="minorHAnsi" w:hAnsiTheme="minorHAnsi" w:cstheme="minorHAnsi"/>
        </w:rPr>
        <w:t>…….</w:t>
      </w:r>
      <w:r w:rsidRPr="00095ACC">
        <w:rPr>
          <w:rFonts w:asciiTheme="minorHAnsi" w:hAnsiTheme="minorHAnsi" w:cstheme="minorHAnsi"/>
        </w:rPr>
        <w:t>…;</w:t>
      </w:r>
    </w:p>
    <w:p w14:paraId="296BB4DC" w14:textId="77777777" w:rsidR="00213EA2" w:rsidRPr="00213EA2" w:rsidRDefault="00213EA2" w:rsidP="00213EA2">
      <w:pPr>
        <w:spacing w:line="276" w:lineRule="auto"/>
        <w:rPr>
          <w:rFonts w:asciiTheme="minorHAnsi" w:hAnsiTheme="minorHAnsi" w:cstheme="minorHAnsi"/>
        </w:rPr>
      </w:pPr>
    </w:p>
    <w:p w14:paraId="24061851" w14:textId="77777777" w:rsidR="00095ACC"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per gli operatori economici non residenti e privi di stabile organizzazione in Italia,</w:t>
      </w:r>
      <w:r w:rsidR="00D03E68">
        <w:rPr>
          <w:rFonts w:asciiTheme="minorHAnsi" w:hAnsiTheme="minorHAnsi" w:cstheme="minorHAnsi"/>
        </w:rPr>
        <w:t xml:space="preserve"> di </w:t>
      </w:r>
      <w:r w:rsidRPr="00095ACC">
        <w:rPr>
          <w:rFonts w:asciiTheme="minorHAnsi" w:hAnsiTheme="minorHAnsi" w:cstheme="minorHAnsi"/>
        </w:rPr>
        <w:t>impegn</w:t>
      </w:r>
      <w:r w:rsidR="00D03E68">
        <w:rPr>
          <w:rFonts w:asciiTheme="minorHAnsi" w:hAnsiTheme="minorHAnsi" w:cstheme="minorHAnsi"/>
        </w:rPr>
        <w:t>arsi</w:t>
      </w:r>
      <w:r w:rsidRPr="00095ACC">
        <w:rPr>
          <w:rFonts w:asciiTheme="minorHAnsi" w:hAnsiTheme="minorHAnsi" w:cstheme="minorHAnsi"/>
        </w:rPr>
        <w:t xml:space="preserve"> ad uniformarsi, in caso di aggiudicazione, alla disciplina di cui agli articoli 17, comma 2, e 53, comma 3 del decreto del Presidente della Repubblica 633/72 e a comunicare alla stazione appaltante la nomina del proprio rappresentante fiscale, nelle forme di legge;</w:t>
      </w:r>
    </w:p>
    <w:p w14:paraId="18DF9E57" w14:textId="77777777" w:rsidR="00213EA2" w:rsidRPr="00213EA2" w:rsidRDefault="00213EA2" w:rsidP="00213EA2">
      <w:pPr>
        <w:spacing w:line="276" w:lineRule="auto"/>
        <w:rPr>
          <w:rFonts w:asciiTheme="minorHAnsi" w:hAnsiTheme="minorHAnsi" w:cstheme="minorHAnsi"/>
        </w:rPr>
      </w:pPr>
    </w:p>
    <w:p w14:paraId="55CA2AF3" w14:textId="77777777" w:rsidR="00095ACC"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47DE80B9" w14:textId="77777777" w:rsidR="00213EA2" w:rsidRPr="00213EA2" w:rsidRDefault="00213EA2" w:rsidP="00213EA2">
      <w:pPr>
        <w:spacing w:line="276" w:lineRule="auto"/>
        <w:rPr>
          <w:rFonts w:asciiTheme="minorHAnsi" w:hAnsiTheme="minorHAnsi" w:cstheme="minorHAnsi"/>
        </w:rPr>
      </w:pPr>
    </w:p>
    <w:p w14:paraId="3DFD07E2" w14:textId="6DC73476" w:rsidR="00095ACC" w:rsidRDefault="00095ACC" w:rsidP="00D4490F">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di aver preso visione e di accettare il trattamento dei dati personali di cui all’art. 2</w:t>
      </w:r>
      <w:r w:rsidR="008B20A0">
        <w:rPr>
          <w:rFonts w:asciiTheme="minorHAnsi" w:hAnsiTheme="minorHAnsi" w:cstheme="minorHAnsi"/>
        </w:rPr>
        <w:t>7</w:t>
      </w:r>
      <w:r w:rsidRPr="00095ACC">
        <w:rPr>
          <w:rFonts w:asciiTheme="minorHAnsi" w:hAnsiTheme="minorHAnsi" w:cstheme="minorHAnsi"/>
        </w:rPr>
        <w:t xml:space="preserve"> del Disciplinare</w:t>
      </w:r>
      <w:r w:rsidR="00D4490F">
        <w:rPr>
          <w:rFonts w:asciiTheme="minorHAnsi" w:hAnsiTheme="minorHAnsi" w:cstheme="minorHAnsi"/>
        </w:rPr>
        <w:t xml:space="preserve">, </w:t>
      </w:r>
      <w:r w:rsidR="00D4490F">
        <w:rPr>
          <w:rFonts w:asciiTheme="minorHAnsi" w:hAnsiTheme="minorHAnsi" w:cstheme="minorHAnsi"/>
          <w:snapToGrid w:val="0"/>
        </w:rPr>
        <w:t xml:space="preserve">nonché di </w:t>
      </w:r>
      <w:r w:rsidR="00D4490F" w:rsidRPr="00D4490F">
        <w:rPr>
          <w:rFonts w:asciiTheme="minorHAnsi" w:hAnsiTheme="minorHAnsi" w:cstheme="minorHAnsi"/>
          <w:snapToGrid w:val="0"/>
        </w:rPr>
        <w:t>autorizzare il trattamento dei dati tramite il fascicolo virtuale di cui all’art. 24 del d.lgs. 36/2023, ai sensi di quanto previsto dall’art.35, comma 5 bis del d.lgs. 36/2023</w:t>
      </w:r>
      <w:r w:rsidR="008B20A0">
        <w:rPr>
          <w:rFonts w:asciiTheme="minorHAnsi" w:hAnsiTheme="minorHAnsi" w:cstheme="minorHAnsi"/>
        </w:rPr>
        <w:t>;</w:t>
      </w:r>
    </w:p>
    <w:p w14:paraId="2F24384D" w14:textId="77777777" w:rsidR="00213EA2" w:rsidRPr="00095ACC" w:rsidRDefault="00213EA2" w:rsidP="00213EA2">
      <w:pPr>
        <w:pStyle w:val="Paragrafoelenco"/>
        <w:spacing w:line="276" w:lineRule="auto"/>
        <w:ind w:left="720" w:firstLine="0"/>
        <w:rPr>
          <w:rFonts w:asciiTheme="minorHAnsi" w:hAnsiTheme="minorHAnsi" w:cstheme="minorHAnsi"/>
        </w:rPr>
      </w:pPr>
    </w:p>
    <w:p w14:paraId="1B90BB97" w14:textId="77777777" w:rsidR="00095ACC"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di aver preso visione e di accettare tutti i chiarimenti pubblicati anche se non espressamente richiesti. Unitamente alla predetta dichiarazione il concorrente dovrà altresì allegare il file contenente le domande e risposte pubblicato sul sito della Fondazione. Nel caso non venissero pubblicati chiarimenti è possibile allegare una dichiarazione nella quale si evidenzia che non sono stati pubblicati chiarimenti sul sito della Fondazione</w:t>
      </w:r>
      <w:r w:rsidR="008B20A0">
        <w:rPr>
          <w:rFonts w:asciiTheme="minorHAnsi" w:hAnsiTheme="minorHAnsi" w:cstheme="minorHAnsi"/>
        </w:rPr>
        <w:t>;</w:t>
      </w:r>
    </w:p>
    <w:p w14:paraId="1A794CA0" w14:textId="77777777" w:rsidR="00213EA2" w:rsidRPr="00213EA2" w:rsidRDefault="00213EA2" w:rsidP="00213EA2">
      <w:pPr>
        <w:spacing w:line="276" w:lineRule="auto"/>
        <w:rPr>
          <w:rFonts w:asciiTheme="minorHAnsi" w:hAnsiTheme="minorHAnsi" w:cstheme="minorHAnsi"/>
        </w:rPr>
      </w:pPr>
    </w:p>
    <w:p w14:paraId="3A7D5584" w14:textId="777619A7" w:rsidR="00A63D72" w:rsidRDefault="00A63D72" w:rsidP="008B0C4E">
      <w:pPr>
        <w:pStyle w:val="Paragrafoelenco"/>
        <w:numPr>
          <w:ilvl w:val="0"/>
          <w:numId w:val="5"/>
        </w:numPr>
        <w:spacing w:line="276" w:lineRule="auto"/>
        <w:rPr>
          <w:rFonts w:asciiTheme="minorHAnsi" w:hAnsiTheme="minorHAnsi" w:cstheme="minorHAnsi"/>
        </w:rPr>
      </w:pPr>
      <w:r w:rsidRPr="00A63D72">
        <w:rPr>
          <w:rFonts w:asciiTheme="minorHAnsi" w:hAnsiTheme="minorHAnsi" w:cstheme="minorHAnsi"/>
        </w:rPr>
        <w:t>autorizza, qualora un partecipante alla gara eserciti la facoltà di “accesso agli atti”, la stazione appaltante a rilasciare copia di tutta la documentazione presentata per la partecipazione alla gara. Qualora il concorrente ritenga che, nell’ambito della propria documentazione, la stessa contenga informazioni che costituiscono segreto tecnico commerciale</w:t>
      </w:r>
      <w:r w:rsidR="00D4490F">
        <w:rPr>
          <w:rFonts w:asciiTheme="minorHAnsi" w:hAnsiTheme="minorHAnsi" w:cstheme="minorHAnsi"/>
        </w:rPr>
        <w:t xml:space="preserve">, </w:t>
      </w:r>
      <w:r w:rsidR="00D4490F" w:rsidRPr="00D4490F">
        <w:rPr>
          <w:rFonts w:asciiTheme="minorHAnsi" w:hAnsiTheme="minorHAnsi" w:cstheme="minorHAnsi"/>
          <w:b/>
          <w:bCs/>
          <w:snapToGrid w:val="0"/>
        </w:rPr>
        <w:t>anche risultanti da scoperte, innovazioni, progetti tutelati da titoli di proprietà industriale, nonché di contenuto altamente tecnologico</w:t>
      </w:r>
      <w:r w:rsidR="00D4490F">
        <w:rPr>
          <w:rFonts w:asciiTheme="minorHAnsi" w:hAnsiTheme="minorHAnsi" w:cstheme="minorHAnsi"/>
          <w:snapToGrid w:val="0"/>
        </w:rPr>
        <w:t>,</w:t>
      </w:r>
      <w:r w:rsidRPr="00A63D72">
        <w:rPr>
          <w:rFonts w:asciiTheme="minorHAnsi" w:hAnsiTheme="minorHAnsi" w:cstheme="minorHAnsi"/>
        </w:rPr>
        <w:t xml:space="preserve"> lo stesso dovrà produrre, per ciascuna delle casistiche idonea dichiarazione resa ai sensi degli artt. 46 e 47 del D.P.R. 445/2000 e sottoscritta, con firma digitale dal legale rappresentante (o persona munita da comprovati poteri di firma) con le modalità indicate </w:t>
      </w:r>
      <w:r w:rsidR="00C9224B">
        <w:rPr>
          <w:rFonts w:asciiTheme="minorHAnsi" w:hAnsiTheme="minorHAnsi" w:cstheme="minorHAnsi"/>
        </w:rPr>
        <w:t>nel</w:t>
      </w:r>
      <w:r w:rsidR="00C21B07">
        <w:rPr>
          <w:rFonts w:asciiTheme="minorHAnsi" w:hAnsiTheme="minorHAnsi" w:cstheme="minorHAnsi"/>
        </w:rPr>
        <w:t xml:space="preserve"> </w:t>
      </w:r>
      <w:r>
        <w:rPr>
          <w:rFonts w:asciiTheme="minorHAnsi" w:hAnsiTheme="minorHAnsi" w:cstheme="minorHAnsi"/>
        </w:rPr>
        <w:t>Disciplinare</w:t>
      </w:r>
      <w:r w:rsidR="008B20A0">
        <w:rPr>
          <w:rFonts w:asciiTheme="minorHAnsi" w:hAnsiTheme="minorHAnsi" w:cstheme="minorHAnsi"/>
        </w:rPr>
        <w:t>;</w:t>
      </w:r>
    </w:p>
    <w:p w14:paraId="7546760D" w14:textId="77777777" w:rsidR="00213EA2" w:rsidRPr="00C35FF9" w:rsidRDefault="00213EA2" w:rsidP="00C35FF9">
      <w:pPr>
        <w:spacing w:line="276" w:lineRule="auto"/>
        <w:rPr>
          <w:rFonts w:asciiTheme="minorHAnsi" w:hAnsiTheme="minorHAnsi" w:cstheme="minorHAnsi"/>
        </w:rPr>
      </w:pPr>
    </w:p>
    <w:p w14:paraId="2B2BCD68" w14:textId="77777777" w:rsidR="00095ACC" w:rsidRDefault="00095ACC" w:rsidP="008B0C4E">
      <w:pPr>
        <w:pStyle w:val="Paragrafoelenco"/>
        <w:numPr>
          <w:ilvl w:val="0"/>
          <w:numId w:val="5"/>
        </w:numPr>
        <w:spacing w:line="276" w:lineRule="auto"/>
        <w:rPr>
          <w:rFonts w:asciiTheme="minorHAnsi" w:hAnsiTheme="minorHAnsi" w:cstheme="minorHAnsi"/>
        </w:rPr>
      </w:pPr>
      <w:r w:rsidRPr="00095ACC">
        <w:rPr>
          <w:rFonts w:asciiTheme="minorHAnsi" w:hAnsiTheme="minorHAnsi" w:cstheme="minorHAnsi"/>
        </w:rPr>
        <w:t xml:space="preserve">di essere informato, ai sensi e per gli effetti dell’articolo 13 del decreto legislativo 30 giugno 2003, n. 196, che i dati personali raccolti saranno trattati, anche con strumenti informatici, esclusivamente nell’ambito </w:t>
      </w:r>
      <w:r w:rsidRPr="00095ACC">
        <w:rPr>
          <w:rFonts w:asciiTheme="minorHAnsi" w:hAnsiTheme="minorHAnsi" w:cstheme="minorHAnsi"/>
        </w:rPr>
        <w:lastRenderedPageBreak/>
        <w:t>della presente gara, nonché dell’esistenza dei diritti di cui all’articolo 7 d</w:t>
      </w:r>
      <w:r w:rsidR="008B20A0">
        <w:rPr>
          <w:rFonts w:asciiTheme="minorHAnsi" w:hAnsiTheme="minorHAnsi" w:cstheme="minorHAnsi"/>
        </w:rPr>
        <w:t>el medesimo decreto legislativo;</w:t>
      </w:r>
    </w:p>
    <w:p w14:paraId="4A73CBD9" w14:textId="77777777" w:rsidR="00213EA2" w:rsidRPr="00095ACC" w:rsidRDefault="00213EA2" w:rsidP="00213EA2">
      <w:pPr>
        <w:pStyle w:val="Paragrafoelenco"/>
        <w:spacing w:line="276" w:lineRule="auto"/>
        <w:ind w:left="720" w:firstLine="0"/>
        <w:rPr>
          <w:rFonts w:asciiTheme="minorHAnsi" w:hAnsiTheme="minorHAnsi" w:cstheme="minorHAnsi"/>
        </w:rPr>
      </w:pPr>
    </w:p>
    <w:p w14:paraId="57601F18" w14:textId="77777777" w:rsidR="00095ACC" w:rsidRDefault="00D03E68" w:rsidP="008B0C4E">
      <w:pPr>
        <w:pStyle w:val="Paragrafoelenco"/>
        <w:numPr>
          <w:ilvl w:val="0"/>
          <w:numId w:val="5"/>
        </w:numPr>
        <w:spacing w:line="276" w:lineRule="auto"/>
        <w:rPr>
          <w:rFonts w:asciiTheme="minorHAnsi" w:hAnsiTheme="minorHAnsi" w:cstheme="minorHAnsi"/>
        </w:rPr>
      </w:pPr>
      <w:r>
        <w:rPr>
          <w:rFonts w:asciiTheme="minorHAnsi" w:hAnsiTheme="minorHAnsi" w:cstheme="minorHAnsi"/>
        </w:rPr>
        <w:t>(</w:t>
      </w:r>
      <w:r w:rsidR="00095ACC" w:rsidRPr="00095ACC">
        <w:rPr>
          <w:rFonts w:asciiTheme="minorHAnsi" w:hAnsiTheme="minorHAnsi" w:cstheme="minorHAnsi"/>
        </w:rPr>
        <w:t>nel caso di sopralluogo</w:t>
      </w:r>
      <w:r>
        <w:rPr>
          <w:rFonts w:asciiTheme="minorHAnsi" w:hAnsiTheme="minorHAnsi" w:cstheme="minorHAnsi"/>
        </w:rPr>
        <w:t>)</w:t>
      </w:r>
      <w:r w:rsidR="00095ACC" w:rsidRPr="00095ACC">
        <w:rPr>
          <w:rFonts w:asciiTheme="minorHAnsi" w:hAnsiTheme="minorHAnsi" w:cstheme="minorHAnsi"/>
        </w:rPr>
        <w:t xml:space="preserve"> di aver preso visione dei luoghi a seguito di avvenuto sopralluogo e allega attestazione di avvenuto sopralluogo</w:t>
      </w:r>
      <w:r w:rsidR="008B20A0">
        <w:rPr>
          <w:rFonts w:asciiTheme="minorHAnsi" w:hAnsiTheme="minorHAnsi" w:cstheme="minorHAnsi"/>
        </w:rPr>
        <w:t>;</w:t>
      </w:r>
    </w:p>
    <w:p w14:paraId="1D95BEB4" w14:textId="77777777" w:rsidR="00213EA2" w:rsidRPr="00213EA2" w:rsidRDefault="00213EA2" w:rsidP="00213EA2">
      <w:pPr>
        <w:spacing w:line="276" w:lineRule="auto"/>
        <w:rPr>
          <w:rFonts w:asciiTheme="minorHAnsi" w:hAnsiTheme="minorHAnsi" w:cstheme="minorHAnsi"/>
        </w:rPr>
      </w:pPr>
    </w:p>
    <w:p w14:paraId="14C1B0D9" w14:textId="46746D9F" w:rsidR="00095ACC" w:rsidRPr="00095ACC" w:rsidRDefault="00C9224B" w:rsidP="008B0C4E">
      <w:pPr>
        <w:pStyle w:val="Paragrafoelenco"/>
        <w:numPr>
          <w:ilvl w:val="0"/>
          <w:numId w:val="5"/>
        </w:numPr>
        <w:spacing w:line="276" w:lineRule="auto"/>
        <w:rPr>
          <w:rFonts w:asciiTheme="minorHAnsi" w:hAnsiTheme="minorHAnsi" w:cstheme="minorHAnsi"/>
        </w:rPr>
      </w:pPr>
      <w:r>
        <w:rPr>
          <w:rFonts w:asciiTheme="minorHAnsi" w:hAnsiTheme="minorHAnsi" w:cstheme="minorHAnsi"/>
        </w:rPr>
        <w:t xml:space="preserve">(OVE PERTINENTE) </w:t>
      </w:r>
      <w:r w:rsidR="00095ACC" w:rsidRPr="00095ACC">
        <w:rPr>
          <w:rFonts w:asciiTheme="minorHAnsi" w:hAnsiTheme="minorHAnsi" w:cstheme="minorHAnsi"/>
        </w:rPr>
        <w:t>se la ditta partecipante è produttrice o distributrice dei prodotti offerti. La ditta dovrà fornire dichiarazione attestante la qualifica di produttore ovvero di rivenditore/distributore corredata, in quest’ultimo caso, da apposita dichiarazione in carta libera della ditta rappresentata (produttore), atta ad assicurare la continuità della fornitura alle stesse condizioni di aggiudicazione, qualora per qualsiasi motivo l’aggiudicatario perda la qualifica di rivenditore/distributore</w:t>
      </w:r>
      <w:r>
        <w:rPr>
          <w:rFonts w:asciiTheme="minorHAnsi" w:hAnsiTheme="minorHAnsi" w:cstheme="minorHAnsi"/>
        </w:rPr>
        <w:t>.</w:t>
      </w:r>
    </w:p>
    <w:p w14:paraId="65AA23CF" w14:textId="77777777" w:rsidR="0034115F" w:rsidRDefault="0034115F" w:rsidP="0034115F">
      <w:pPr>
        <w:pStyle w:val="Paragrafoelenco"/>
        <w:widowControl/>
        <w:suppressAutoHyphens/>
        <w:autoSpaceDE/>
        <w:autoSpaceDN/>
        <w:spacing w:before="60" w:after="60" w:line="276" w:lineRule="auto"/>
        <w:ind w:left="-153" w:firstLine="0"/>
        <w:contextualSpacing/>
        <w:rPr>
          <w:rFonts w:asciiTheme="minorHAnsi" w:hAnsiTheme="minorHAnsi" w:cstheme="minorHAnsi"/>
        </w:rPr>
      </w:pPr>
    </w:p>
    <w:p w14:paraId="4B2CB821" w14:textId="77777777" w:rsidR="002C32D7" w:rsidRDefault="002C32D7" w:rsidP="0034115F">
      <w:pPr>
        <w:pStyle w:val="Paragrafoelenco"/>
        <w:widowControl/>
        <w:suppressAutoHyphens/>
        <w:autoSpaceDE/>
        <w:autoSpaceDN/>
        <w:spacing w:before="60" w:after="60" w:line="276" w:lineRule="auto"/>
        <w:ind w:left="-153" w:firstLine="0"/>
        <w:contextualSpacing/>
        <w:rPr>
          <w:rFonts w:asciiTheme="minorHAnsi" w:hAnsiTheme="minorHAnsi" w:cstheme="minorHAnsi"/>
        </w:rPr>
      </w:pPr>
    </w:p>
    <w:p w14:paraId="0DA0B477" w14:textId="77777777" w:rsidR="002C32D7" w:rsidRPr="0034115F" w:rsidRDefault="002C32D7" w:rsidP="0034115F">
      <w:pPr>
        <w:pStyle w:val="Paragrafoelenco"/>
        <w:widowControl/>
        <w:suppressAutoHyphens/>
        <w:autoSpaceDE/>
        <w:autoSpaceDN/>
        <w:spacing w:before="60" w:after="60" w:line="276" w:lineRule="auto"/>
        <w:ind w:left="-153" w:firstLine="0"/>
        <w:contextualSpacing/>
        <w:rPr>
          <w:rFonts w:asciiTheme="minorHAnsi" w:hAnsiTheme="minorHAnsi" w:cstheme="minorHAnsi"/>
        </w:rPr>
      </w:pPr>
    </w:p>
    <w:p w14:paraId="6937F0FA" w14:textId="77777777" w:rsidR="00213EA2" w:rsidRDefault="00213EA2" w:rsidP="008B0C4E">
      <w:pPr>
        <w:pStyle w:val="Paragrafoelenco"/>
        <w:widowControl/>
        <w:numPr>
          <w:ilvl w:val="0"/>
          <w:numId w:val="2"/>
        </w:numPr>
        <w:suppressAutoHyphens/>
        <w:autoSpaceDE/>
        <w:autoSpaceDN/>
        <w:spacing w:after="160" w:line="259" w:lineRule="auto"/>
        <w:contextualSpacing/>
        <w:rPr>
          <w:rFonts w:asciiTheme="minorHAnsi" w:hAnsiTheme="minorHAnsi" w:cstheme="minorHAnsi"/>
          <w:b/>
          <w:color w:val="4472C4" w:themeColor="accent5"/>
        </w:rPr>
      </w:pPr>
      <w:r>
        <w:rPr>
          <w:rFonts w:asciiTheme="minorHAnsi" w:hAnsiTheme="minorHAnsi" w:cstheme="minorHAnsi"/>
          <w:b/>
          <w:color w:val="4472C4" w:themeColor="accent5"/>
        </w:rPr>
        <w:t>Autorizzazioni e u</w:t>
      </w:r>
      <w:r w:rsidRPr="0034115F">
        <w:rPr>
          <w:rFonts w:asciiTheme="minorHAnsi" w:hAnsiTheme="minorHAnsi" w:cstheme="minorHAnsi"/>
          <w:b/>
          <w:color w:val="4472C4" w:themeColor="accent5"/>
        </w:rPr>
        <w:t>lteriori dichiarazioni</w:t>
      </w:r>
      <w:r>
        <w:rPr>
          <w:rFonts w:asciiTheme="minorHAnsi" w:hAnsiTheme="minorHAnsi" w:cstheme="minorHAnsi"/>
          <w:b/>
          <w:color w:val="4472C4" w:themeColor="accent5"/>
        </w:rPr>
        <w:t xml:space="preserve"> ai fini dell’accesso, delle comunicazioni e del trattamento dei dati</w:t>
      </w:r>
    </w:p>
    <w:p w14:paraId="2224860E" w14:textId="77777777" w:rsidR="002C32D7" w:rsidRDefault="002C32D7" w:rsidP="002C32D7">
      <w:pPr>
        <w:pStyle w:val="Paragrafoelenco"/>
        <w:widowControl/>
        <w:suppressAutoHyphens/>
        <w:autoSpaceDE/>
        <w:autoSpaceDN/>
        <w:spacing w:after="160" w:line="259" w:lineRule="auto"/>
        <w:ind w:left="360" w:firstLine="0"/>
        <w:contextualSpacing/>
        <w:rPr>
          <w:rFonts w:asciiTheme="minorHAnsi" w:hAnsiTheme="minorHAnsi" w:cstheme="minorHAnsi"/>
          <w:b/>
          <w:color w:val="4472C4" w:themeColor="accent5"/>
        </w:rPr>
      </w:pPr>
    </w:p>
    <w:p w14:paraId="6E379BC1" w14:textId="77777777" w:rsidR="002C32D7" w:rsidRPr="002C32D7" w:rsidRDefault="002C32D7" w:rsidP="008B0C4E">
      <w:pPr>
        <w:pStyle w:val="Paragrafoelenco"/>
        <w:numPr>
          <w:ilvl w:val="0"/>
          <w:numId w:val="13"/>
        </w:numPr>
        <w:spacing w:line="276" w:lineRule="auto"/>
        <w:ind w:left="284" w:hanging="284"/>
        <w:rPr>
          <w:rFonts w:asciiTheme="minorHAnsi" w:hAnsiTheme="minorHAnsi" w:cstheme="minorHAnsi"/>
        </w:rPr>
      </w:pPr>
      <w:r w:rsidRPr="002C32D7">
        <w:rPr>
          <w:rFonts w:asciiTheme="minorHAnsi" w:hAnsiTheme="minorHAnsi" w:cstheme="minorHAnsi"/>
          <w:b/>
        </w:rPr>
        <w:t>DICHIARA</w:t>
      </w:r>
      <w:r w:rsidRPr="002C32D7">
        <w:rPr>
          <w:rFonts w:asciiTheme="minorHAnsi" w:hAnsiTheme="minorHAnsi" w:cstheme="minorHAnsi"/>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65F1EB1" w14:textId="77777777" w:rsidR="002C32D7" w:rsidRPr="002C32D7" w:rsidRDefault="002C32D7" w:rsidP="008B0C4E">
      <w:pPr>
        <w:pStyle w:val="Paragrafoelenco"/>
        <w:numPr>
          <w:ilvl w:val="0"/>
          <w:numId w:val="13"/>
        </w:numPr>
        <w:spacing w:line="276" w:lineRule="auto"/>
        <w:ind w:left="284" w:hanging="284"/>
        <w:rPr>
          <w:rFonts w:asciiTheme="minorHAnsi" w:hAnsiTheme="minorHAnsi" w:cstheme="minorHAnsi"/>
        </w:rPr>
      </w:pPr>
      <w:r w:rsidRPr="002C32D7">
        <w:rPr>
          <w:rFonts w:asciiTheme="minorHAnsi" w:hAnsiTheme="minorHAnsi" w:cstheme="minorHAnsi"/>
          <w:b/>
        </w:rPr>
        <w:t xml:space="preserve">DICHIARA </w:t>
      </w:r>
      <w:r w:rsidRPr="002C32D7">
        <w:rPr>
          <w:rFonts w:asciiTheme="minorHAnsi" w:hAnsiTheme="minorHAnsi" w:cstheme="minorHAnsi"/>
        </w:rPr>
        <w:t xml:space="preserve">di essere consapevole che, nei casi di cui all’articolo 36, commi 1 e 2, del codice, l’offerta presentata sarà resa disponibile mediante accesso diretto alla piattaforma.  </w:t>
      </w:r>
    </w:p>
    <w:p w14:paraId="6A295593" w14:textId="77777777" w:rsidR="002C32D7" w:rsidRPr="002C32D7" w:rsidRDefault="002C32D7" w:rsidP="008B0C4E">
      <w:pPr>
        <w:pStyle w:val="Paragrafoelenco"/>
        <w:numPr>
          <w:ilvl w:val="0"/>
          <w:numId w:val="13"/>
        </w:numPr>
        <w:spacing w:line="276" w:lineRule="auto"/>
        <w:ind w:left="284" w:hanging="284"/>
        <w:rPr>
          <w:rFonts w:asciiTheme="minorHAnsi" w:hAnsiTheme="minorHAnsi" w:cstheme="minorHAnsi"/>
        </w:rPr>
      </w:pPr>
      <w:r w:rsidRPr="002C32D7">
        <w:rPr>
          <w:rFonts w:asciiTheme="minorHAnsi" w:hAnsiTheme="minorHAnsi" w:cstheme="minorHAnsi"/>
          <w:b/>
        </w:rPr>
        <w:t xml:space="preserve">AUTORIZZA </w:t>
      </w:r>
      <w:r w:rsidRPr="002C32D7">
        <w:rPr>
          <w:rFonts w:asciiTheme="minorHAnsi" w:hAnsiTheme="minorHAnsi" w:cstheme="minorHAnsi"/>
        </w:rPr>
        <w:t xml:space="preserve">la Stazione Appaltante ad assicurare l’accesso alla documentazione presentata per la partecipazione alla gara, su richiesta di altri concorrenti.  </w:t>
      </w:r>
    </w:p>
    <w:p w14:paraId="4EC4CA1C" w14:textId="77777777" w:rsidR="002C32D7" w:rsidRPr="002C32D7" w:rsidRDefault="002C32D7" w:rsidP="008B0C4E">
      <w:pPr>
        <w:pStyle w:val="Paragrafoelenco"/>
        <w:numPr>
          <w:ilvl w:val="0"/>
          <w:numId w:val="13"/>
        </w:numPr>
        <w:spacing w:line="276" w:lineRule="auto"/>
        <w:ind w:left="284" w:hanging="284"/>
        <w:rPr>
          <w:rFonts w:asciiTheme="minorHAnsi" w:hAnsiTheme="minorHAnsi" w:cstheme="minorHAnsi"/>
        </w:rPr>
      </w:pPr>
      <w:r w:rsidRPr="002C32D7">
        <w:rPr>
          <w:rFonts w:asciiTheme="minorHAnsi" w:hAnsiTheme="minorHAnsi" w:cstheme="minorHAnsi"/>
          <w:b/>
        </w:rPr>
        <w:t xml:space="preserve">AUTORIZZA </w:t>
      </w:r>
      <w:r w:rsidRPr="002C32D7">
        <w:rPr>
          <w:rFonts w:asciiTheme="minorHAnsi" w:hAnsiTheme="minorHAnsi" w:cstheme="minorHAnsi"/>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6E8A689D" w14:textId="77777777" w:rsidR="002C32D7" w:rsidRPr="002C32D7" w:rsidRDefault="002C32D7" w:rsidP="008B0C4E">
      <w:pPr>
        <w:pStyle w:val="Paragrafoelenco"/>
        <w:numPr>
          <w:ilvl w:val="0"/>
          <w:numId w:val="13"/>
        </w:numPr>
        <w:spacing w:line="276" w:lineRule="auto"/>
        <w:ind w:left="284" w:hanging="284"/>
        <w:rPr>
          <w:rFonts w:asciiTheme="minorHAnsi" w:hAnsiTheme="minorHAnsi" w:cstheme="minorHAnsi"/>
        </w:rPr>
      </w:pPr>
      <w:r w:rsidRPr="002C32D7">
        <w:rPr>
          <w:rFonts w:asciiTheme="minorHAnsi" w:hAnsiTheme="minorHAnsi" w:cstheme="minorHAnsi"/>
          <w:b/>
        </w:rPr>
        <w:t xml:space="preserve">DICHIARA </w:t>
      </w:r>
      <w:r w:rsidRPr="002C32D7">
        <w:rPr>
          <w:rFonts w:asciiTheme="minorHAnsi" w:hAnsiTheme="minorHAnsi" w:cstheme="minorHAnsi"/>
        </w:rPr>
        <w:t>che il proprio domicilio digitale presente negli indici di cui agli articoli 6-bis e 6-ter del D.lgs. n. 82/05 è il seguente: ………………………………….</w:t>
      </w:r>
    </w:p>
    <w:p w14:paraId="4EDC4413" w14:textId="77777777" w:rsidR="002C32D7" w:rsidRDefault="002C32D7" w:rsidP="002C32D7">
      <w:pPr>
        <w:spacing w:line="276" w:lineRule="auto"/>
        <w:jc w:val="both"/>
        <w:rPr>
          <w:rFonts w:asciiTheme="minorHAnsi" w:hAnsiTheme="minorHAnsi" w:cstheme="minorHAnsi"/>
        </w:rPr>
      </w:pPr>
    </w:p>
    <w:p w14:paraId="732C5C40" w14:textId="77777777" w:rsidR="002C32D7" w:rsidRDefault="002C32D7" w:rsidP="002C32D7">
      <w:pPr>
        <w:spacing w:line="276" w:lineRule="auto"/>
        <w:jc w:val="both"/>
        <w:rPr>
          <w:rFonts w:asciiTheme="minorHAnsi" w:hAnsiTheme="minorHAnsi" w:cstheme="minorHAnsi"/>
        </w:rPr>
      </w:pPr>
      <w:r w:rsidRPr="002C32D7">
        <w:rPr>
          <w:rFonts w:asciiTheme="minorHAnsi" w:hAnsiTheme="minorHAnsi" w:cstheme="minorHAnsi"/>
        </w:rPr>
        <w:t xml:space="preserve">[per gli operatori economici transfrontalieri] </w:t>
      </w:r>
      <w:r w:rsidRPr="002C32D7">
        <w:rPr>
          <w:rFonts w:asciiTheme="minorHAnsi" w:hAnsiTheme="minorHAnsi" w:cstheme="minorHAnsi"/>
          <w:b/>
        </w:rPr>
        <w:t xml:space="preserve">INDICA </w:t>
      </w:r>
      <w:r w:rsidRPr="002C32D7">
        <w:rPr>
          <w:rFonts w:asciiTheme="minorHAnsi" w:hAnsiTheme="minorHAnsi" w:cstheme="minorHAnsi"/>
        </w:rPr>
        <w:t xml:space="preserve">il seguente domicilio fiscale ………………… e l’indirizzo di servizio elettronico ………………… di recapito certificato qualificato ai sensi del Regolamento eIDAS ……………………….. e, per le comunicazioni che avvengono a Sistema elegge domicilio nell’apposita area del Sistema ad esso riservata. </w:t>
      </w:r>
    </w:p>
    <w:p w14:paraId="07DBEACE" w14:textId="77777777" w:rsidR="002C32D7" w:rsidRPr="002C32D7" w:rsidRDefault="002C32D7" w:rsidP="002C32D7">
      <w:pPr>
        <w:spacing w:line="276" w:lineRule="auto"/>
        <w:jc w:val="both"/>
        <w:rPr>
          <w:rFonts w:asciiTheme="minorHAnsi" w:hAnsiTheme="minorHAnsi" w:cstheme="minorHAnsi"/>
        </w:rPr>
      </w:pPr>
    </w:p>
    <w:p w14:paraId="1ACB9583" w14:textId="77777777" w:rsidR="002C32D7" w:rsidRDefault="002C32D7" w:rsidP="002C32D7">
      <w:pPr>
        <w:spacing w:line="276" w:lineRule="auto"/>
        <w:jc w:val="both"/>
        <w:rPr>
          <w:rFonts w:asciiTheme="minorHAnsi" w:hAnsiTheme="minorHAnsi" w:cstheme="minorHAnsi"/>
          <w:i/>
        </w:rPr>
      </w:pPr>
      <w:r w:rsidRPr="002C32D7">
        <w:rPr>
          <w:rFonts w:asciiTheme="minorHAnsi" w:hAnsiTheme="minorHAnsi" w:cstheme="minorHAnsi"/>
          <w:i/>
        </w:rPr>
        <w:t>(in alternativa, nel caso in cui l’operatore economico non sia presente nei predetti indici):</w:t>
      </w:r>
    </w:p>
    <w:p w14:paraId="0F3390AB" w14:textId="77777777" w:rsidR="002C32D7" w:rsidRDefault="002C32D7" w:rsidP="002C32D7">
      <w:pPr>
        <w:spacing w:line="276" w:lineRule="auto"/>
        <w:jc w:val="both"/>
        <w:rPr>
          <w:rFonts w:asciiTheme="minorHAnsi" w:hAnsiTheme="minorHAnsi" w:cstheme="minorHAnsi"/>
          <w:i/>
        </w:rPr>
      </w:pPr>
    </w:p>
    <w:p w14:paraId="4841ADF0" w14:textId="77777777" w:rsidR="002C32D7" w:rsidRPr="002C32D7" w:rsidRDefault="002C32D7" w:rsidP="002C32D7">
      <w:pPr>
        <w:spacing w:line="276" w:lineRule="auto"/>
        <w:jc w:val="both"/>
        <w:rPr>
          <w:rFonts w:asciiTheme="minorHAnsi" w:hAnsiTheme="minorHAnsi" w:cstheme="minorHAnsi"/>
        </w:rPr>
      </w:pPr>
      <w:r w:rsidRPr="002C32D7">
        <w:rPr>
          <w:rFonts w:asciiTheme="minorHAnsi" w:hAnsiTheme="minorHAnsi" w:cstheme="minorHAnsi"/>
        </w:rPr>
        <w:t xml:space="preserve"> </w:t>
      </w:r>
      <w:r w:rsidRPr="002C32D7">
        <w:rPr>
          <w:rFonts w:asciiTheme="minorHAnsi" w:hAnsiTheme="minorHAnsi" w:cstheme="minorHAnsi"/>
          <w:b/>
        </w:rPr>
        <w:t>DICHIARA</w:t>
      </w:r>
      <w:r w:rsidRPr="002C32D7">
        <w:rPr>
          <w:rFonts w:asciiTheme="minorHAnsi" w:hAnsiTheme="minorHAnsi" w:cstheme="minorHAnsi"/>
        </w:rPr>
        <w:t xml:space="preserve"> di non essere presente negli indici di cui agli articoli 6-bis e 6-ter del D.lgs. n. 82/05, e, pertanto, elegge domicilio digitale per tutte le comunicazioni inerenti la presente procedura nell’apposita area del Sistema ad esso </w:t>
      </w:r>
      <w:r w:rsidRPr="002C32D7">
        <w:rPr>
          <w:rFonts w:asciiTheme="minorHAnsi" w:hAnsiTheme="minorHAnsi" w:cstheme="minorHAnsi"/>
        </w:rPr>
        <w:lastRenderedPageBreak/>
        <w:t>riservata.</w:t>
      </w:r>
    </w:p>
    <w:p w14:paraId="1ABAA469" w14:textId="77777777" w:rsidR="002C32D7" w:rsidRDefault="002C32D7" w:rsidP="002C32D7">
      <w:pPr>
        <w:spacing w:before="60" w:after="60" w:line="276" w:lineRule="auto"/>
        <w:ind w:left="284" w:hanging="284"/>
        <w:rPr>
          <w:rFonts w:asciiTheme="minorHAnsi" w:hAnsiTheme="minorHAnsi" w:cstheme="minorHAnsi"/>
        </w:rPr>
      </w:pPr>
      <w:r w:rsidRPr="002C32D7">
        <w:rPr>
          <w:rFonts w:asciiTheme="minorHAnsi" w:hAnsiTheme="minorHAnsi" w:cstheme="minorHAnsi"/>
        </w:rPr>
        <w:t xml:space="preserve">La documentazione presentata in copia viene prodotta ai sensi del decreto legislativo n. 82/05. </w:t>
      </w:r>
    </w:p>
    <w:p w14:paraId="054209EB" w14:textId="77777777" w:rsidR="002C32D7" w:rsidRDefault="002C32D7" w:rsidP="002C32D7">
      <w:pPr>
        <w:spacing w:before="60" w:after="60" w:line="276" w:lineRule="auto"/>
        <w:ind w:left="284" w:hanging="284"/>
        <w:rPr>
          <w:rFonts w:asciiTheme="minorHAnsi" w:hAnsiTheme="minorHAnsi" w:cstheme="minorHAnsi"/>
        </w:rPr>
      </w:pPr>
    </w:p>
    <w:p w14:paraId="51833192" w14:textId="77777777" w:rsidR="002C32D7" w:rsidRPr="002C32D7" w:rsidRDefault="002C32D7" w:rsidP="002C32D7">
      <w:pPr>
        <w:spacing w:before="60" w:after="60" w:line="276" w:lineRule="auto"/>
        <w:ind w:left="284" w:hanging="284"/>
        <w:rPr>
          <w:rFonts w:asciiTheme="minorHAnsi" w:hAnsiTheme="minorHAnsi" w:cstheme="minorHAnsi"/>
        </w:rPr>
      </w:pPr>
      <w:r>
        <w:rPr>
          <w:rFonts w:asciiTheme="minorHAnsi" w:hAnsiTheme="minorHAnsi" w:cstheme="minorHAnsi"/>
        </w:rPr>
        <w:t>Luogo e data                                                                                                                                                      Firma</w:t>
      </w:r>
    </w:p>
    <w:p w14:paraId="31118688" w14:textId="77777777" w:rsidR="002C32D7" w:rsidRPr="002C32D7" w:rsidRDefault="002C32D7" w:rsidP="002C32D7">
      <w:pPr>
        <w:widowControl/>
        <w:suppressAutoHyphens/>
        <w:autoSpaceDE/>
        <w:autoSpaceDN/>
        <w:spacing w:after="160" w:line="259" w:lineRule="auto"/>
        <w:contextualSpacing/>
        <w:rPr>
          <w:rFonts w:asciiTheme="minorHAnsi" w:hAnsiTheme="minorHAnsi" w:cstheme="minorHAnsi"/>
          <w:b/>
          <w:color w:val="4472C4" w:themeColor="accent5"/>
        </w:rPr>
      </w:pPr>
    </w:p>
    <w:p w14:paraId="0862D6BE" w14:textId="77777777" w:rsidR="009737FB" w:rsidRPr="009737FB" w:rsidRDefault="009737FB" w:rsidP="00213EA2">
      <w:pPr>
        <w:pStyle w:val="Paragrafoelenco"/>
        <w:widowControl/>
        <w:suppressAutoHyphens/>
        <w:autoSpaceDE/>
        <w:autoSpaceDN/>
        <w:spacing w:after="160" w:line="259" w:lineRule="auto"/>
        <w:ind w:left="360" w:firstLine="0"/>
        <w:contextualSpacing/>
        <w:rPr>
          <w:rFonts w:asciiTheme="minorHAnsi" w:hAnsiTheme="minorHAnsi" w:cstheme="minorHAnsi"/>
        </w:rPr>
      </w:pPr>
    </w:p>
    <w:p w14:paraId="52D4E780" w14:textId="77777777" w:rsidR="00740D36" w:rsidRPr="009737FB" w:rsidRDefault="00740D36" w:rsidP="00785D18">
      <w:pPr>
        <w:jc w:val="both"/>
        <w:rPr>
          <w:rFonts w:asciiTheme="minorHAnsi" w:hAnsiTheme="minorHAnsi" w:cstheme="minorHAnsi"/>
        </w:rPr>
      </w:pPr>
    </w:p>
    <w:sectPr w:rsidR="00740D36" w:rsidRPr="009737FB" w:rsidSect="00CA6597">
      <w:headerReference w:type="default" r:id="rId8"/>
      <w:footerReference w:type="default" r:id="rId9"/>
      <w:pgSz w:w="11910" w:h="16850"/>
      <w:pgMar w:top="2240" w:right="860" w:bottom="940" w:left="900" w:header="1187"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26BB3" w14:textId="77777777" w:rsidR="006D0CAA" w:rsidRDefault="006D0CAA">
      <w:r>
        <w:separator/>
      </w:r>
    </w:p>
  </w:endnote>
  <w:endnote w:type="continuationSeparator" w:id="0">
    <w:p w14:paraId="6F799237" w14:textId="77777777" w:rsidR="006D0CAA" w:rsidRDefault="006D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65951297"/>
      <w:docPartObj>
        <w:docPartGallery w:val="Page Numbers (Bottom of Page)"/>
        <w:docPartUnique/>
      </w:docPartObj>
    </w:sdtPr>
    <w:sdtEndPr>
      <w:rPr>
        <w:rFonts w:ascii="Times New Roman" w:hAnsi="Times New Roman" w:cs="Times New Roman"/>
      </w:rPr>
    </w:sdtEndPr>
    <w:sdtContent>
      <w:p w14:paraId="5AF92169" w14:textId="2B779FCC" w:rsidR="00D16160" w:rsidRDefault="0026538E" w:rsidP="00EE6C60">
        <w:pPr>
          <w:pStyle w:val="Pidipagina"/>
          <w:tabs>
            <w:tab w:val="left" w:pos="7755"/>
            <w:tab w:val="right" w:pos="10150"/>
          </w:tabs>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EB2A1A">
          <w:rPr>
            <w:rFonts w:asciiTheme="minorHAnsi" w:hAnsiTheme="minorHAnsi" w:cstheme="minorHAnsi"/>
          </w:rPr>
          <w:t xml:space="preserve">Pag </w:t>
        </w:r>
        <w:r w:rsidRPr="00EB2A1A">
          <w:rPr>
            <w:rFonts w:asciiTheme="minorHAnsi" w:hAnsiTheme="minorHAnsi" w:cstheme="minorHAnsi"/>
          </w:rPr>
          <w:fldChar w:fldCharType="begin"/>
        </w:r>
        <w:r w:rsidRPr="00EB2A1A">
          <w:rPr>
            <w:rFonts w:asciiTheme="minorHAnsi" w:hAnsiTheme="minorHAnsi" w:cstheme="minorHAnsi"/>
          </w:rPr>
          <w:instrText>PAGE   \* MERGEFORMAT</w:instrText>
        </w:r>
        <w:r w:rsidRPr="00EB2A1A">
          <w:rPr>
            <w:rFonts w:asciiTheme="minorHAnsi" w:hAnsiTheme="minorHAnsi" w:cstheme="minorHAnsi"/>
          </w:rPr>
          <w:fldChar w:fldCharType="separate"/>
        </w:r>
        <w:r w:rsidR="00091F97">
          <w:rPr>
            <w:rFonts w:asciiTheme="minorHAnsi" w:hAnsiTheme="minorHAnsi" w:cstheme="minorHAnsi"/>
            <w:noProof/>
          </w:rPr>
          <w:t>12</w:t>
        </w:r>
        <w:r w:rsidRPr="00EB2A1A">
          <w:rPr>
            <w:rFonts w:asciiTheme="minorHAnsi" w:hAnsiTheme="minorHAnsi" w:cstheme="minorHAnsi"/>
          </w:rPr>
          <w:fldChar w:fldCharType="end"/>
        </w:r>
      </w:p>
    </w:sdtContent>
  </w:sdt>
  <w:p w14:paraId="2283AE2F" w14:textId="77777777" w:rsidR="00D16160" w:rsidRDefault="00D161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A67A5" w14:textId="77777777" w:rsidR="006D0CAA" w:rsidRDefault="006D0CAA">
      <w:r>
        <w:separator/>
      </w:r>
    </w:p>
  </w:footnote>
  <w:footnote w:type="continuationSeparator" w:id="0">
    <w:p w14:paraId="2952BF68" w14:textId="77777777" w:rsidR="006D0CAA" w:rsidRDefault="006D0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71009" w14:textId="77777777" w:rsidR="00D16160" w:rsidRDefault="0026538E" w:rsidP="00EE6C60">
    <w:pPr>
      <w:widowControl/>
      <w:tabs>
        <w:tab w:val="left" w:pos="3210"/>
      </w:tabs>
      <w:autoSpaceDE/>
      <w:autoSpaceDN/>
      <w:spacing w:after="160" w:line="259" w:lineRule="auto"/>
      <w:rPr>
        <w:rFonts w:ascii="Calibri" w:eastAsia="Calibri" w:hAnsi="Calibri"/>
        <w:b/>
        <w:i/>
        <w:sz w:val="24"/>
        <w:szCs w:val="24"/>
        <w:lang w:eastAsia="en-US" w:bidi="ar-SA"/>
      </w:rPr>
    </w:pPr>
    <w:r>
      <w:rPr>
        <w:noProof/>
        <w:lang w:bidi="ar-SA"/>
      </w:rPr>
      <w:drawing>
        <wp:inline distT="0" distB="0" distL="0" distR="0" wp14:anchorId="707DB420" wp14:editId="21741561">
          <wp:extent cx="1257300" cy="88124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NMATTEO-LOGO-verticale-colore-regione-lombardia.jpg"/>
                  <pic:cNvPicPr/>
                </pic:nvPicPr>
                <pic:blipFill>
                  <a:blip r:embed="rId1">
                    <a:extLst>
                      <a:ext uri="{28A0092B-C50C-407E-A947-70E740481C1C}">
                        <a14:useLocalDpi xmlns:a14="http://schemas.microsoft.com/office/drawing/2010/main" val="0"/>
                      </a:ext>
                    </a:extLst>
                  </a:blip>
                  <a:stretch>
                    <a:fillRect/>
                  </a:stretch>
                </pic:blipFill>
                <pic:spPr>
                  <a:xfrm>
                    <a:off x="0" y="0"/>
                    <a:ext cx="1264856" cy="886545"/>
                  </a:xfrm>
                  <a:prstGeom prst="rect">
                    <a:avLst/>
                  </a:prstGeom>
                </pic:spPr>
              </pic:pic>
            </a:graphicData>
          </a:graphic>
        </wp:inline>
      </w:drawing>
    </w:r>
    <w:r>
      <w:rPr>
        <w:rFonts w:ascii="Calibri" w:eastAsia="Calibri" w:hAnsi="Calibri"/>
        <w:b/>
        <w:i/>
        <w:sz w:val="24"/>
        <w:szCs w:val="24"/>
        <w:lang w:eastAsia="en-US" w:bidi="ar-SA"/>
      </w:rPr>
      <w:tab/>
    </w:r>
  </w:p>
  <w:p w14:paraId="538156DA" w14:textId="7CA39479" w:rsidR="00D16160" w:rsidRPr="00871584" w:rsidRDefault="00871584" w:rsidP="00871584">
    <w:pPr>
      <w:widowControl/>
      <w:tabs>
        <w:tab w:val="center" w:pos="5075"/>
      </w:tabs>
      <w:autoSpaceDE/>
      <w:autoSpaceDN/>
      <w:spacing w:after="160" w:line="259" w:lineRule="auto"/>
      <w:jc w:val="center"/>
      <w:rPr>
        <w:rFonts w:ascii="Calibri" w:eastAsia="Calibri" w:hAnsi="Calibri"/>
        <w:b/>
        <w:i/>
        <w:sz w:val="24"/>
        <w:szCs w:val="24"/>
        <w:lang w:eastAsia="en-US" w:bidi="ar-SA"/>
      </w:rPr>
    </w:pPr>
    <w:r w:rsidRPr="00CC2D94">
      <w:rPr>
        <w:rFonts w:ascii="Calibri" w:eastAsia="Calibri" w:hAnsi="Calibri"/>
        <w:b/>
        <w:sz w:val="24"/>
        <w:szCs w:val="24"/>
        <w:lang w:eastAsia="en-US" w:bidi="ar-SA"/>
      </w:rPr>
      <w:t>PROCEDURA TELEMATICA APERTA PER L’ACQUISIZIONE DEL SERVIZIO DI MANUTENZIONE ED ASSISTENZA AGLI APPLICATIVI DI PROPRIETA’ ED ALLE APPARECCHIATURE INFORMATICHE AZIENDALI</w:t>
    </w:r>
  </w:p>
  <w:p w14:paraId="23EDBC98" w14:textId="77777777" w:rsidR="00D16160" w:rsidRPr="003768A8" w:rsidRDefault="0026538E" w:rsidP="00CA6597">
    <w:pPr>
      <w:widowControl/>
      <w:autoSpaceDE/>
      <w:autoSpaceDN/>
      <w:spacing w:after="160" w:line="259" w:lineRule="auto"/>
      <w:jc w:val="center"/>
      <w:rPr>
        <w:rFonts w:ascii="Calibri" w:eastAsia="Calibri" w:hAnsi="Calibri"/>
        <w:b/>
        <w:i/>
        <w:sz w:val="24"/>
        <w:szCs w:val="24"/>
        <w:lang w:eastAsia="en-US" w:bidi="ar-SA"/>
      </w:rPr>
    </w:pPr>
    <w:r w:rsidRPr="003768A8">
      <w:rPr>
        <w:rFonts w:ascii="Calibri" w:eastAsia="Calibri" w:hAnsi="Calibri"/>
        <w:b/>
        <w:sz w:val="24"/>
        <w:szCs w:val="24"/>
        <w:lang w:eastAsia="en-US" w:bidi="ar-SA"/>
      </w:rPr>
      <w:tab/>
    </w:r>
    <w:r w:rsidRPr="003768A8">
      <w:rPr>
        <w:rFonts w:ascii="Calibri" w:eastAsia="Calibri" w:hAnsi="Calibri"/>
        <w:b/>
        <w:sz w:val="24"/>
        <w:szCs w:val="24"/>
        <w:lang w:eastAsia="en-US" w:bidi="ar-SA"/>
      </w:rPr>
      <w:tab/>
    </w:r>
  </w:p>
  <w:p w14:paraId="7268CD10" w14:textId="77777777" w:rsidR="00D16160" w:rsidRDefault="0026538E">
    <w:pPr>
      <w:pStyle w:val="Corpotesto"/>
      <w:spacing w:line="14" w:lineRule="auto"/>
      <w:ind w:left="0"/>
      <w:rPr>
        <w:sz w:val="20"/>
      </w:rPr>
    </w:pPr>
    <w:r>
      <w:rPr>
        <w:noProof/>
        <w:lang w:bidi="ar-SA"/>
      </w:rPr>
      <mc:AlternateContent>
        <mc:Choice Requires="wps">
          <w:drawing>
            <wp:anchor distT="0" distB="0" distL="114300" distR="114300" simplePos="0" relativeHeight="251659264" behindDoc="1" locked="0" layoutInCell="1" allowOverlap="1" wp14:anchorId="7D64F77C" wp14:editId="25775AAB">
              <wp:simplePos x="0" y="0"/>
              <wp:positionH relativeFrom="page">
                <wp:posOffset>3366770</wp:posOffset>
              </wp:positionH>
              <wp:positionV relativeFrom="page">
                <wp:posOffset>898525</wp:posOffset>
              </wp:positionV>
              <wp:extent cx="3438525" cy="509270"/>
              <wp:effectExtent l="4445" t="3175"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509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0718" w14:textId="77777777" w:rsidR="00D16160" w:rsidRDefault="00D16160">
                          <w:pPr>
                            <w:spacing w:before="49" w:line="290" w:lineRule="auto"/>
                            <w:ind w:left="135" w:right="134"/>
                            <w:jc w:val="center"/>
                            <w:rPr>
                              <w:rFonts w:ascii="Trebuchet MS" w:hAnsi="Trebuchet MS"/>
                              <w:i/>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4F77C" id="_x0000_t202" coordsize="21600,21600" o:spt="202" path="m,l,21600r21600,l21600,xe">
              <v:stroke joinstyle="miter"/>
              <v:path gradientshapeok="t" o:connecttype="rect"/>
            </v:shapetype>
            <v:shape id="Text Box 2" o:spid="_x0000_s1026" type="#_x0000_t202" style="position:absolute;margin-left:265.1pt;margin-top:70.75pt;width:270.75pt;height:40.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" filled="f" stroked="f">
              <v:textbox inset="0,0,0,0">
                <w:txbxContent>
                  <w:p w14:paraId="6EDE0718" w14:textId="77777777" w:rsidR="00D16160" w:rsidRDefault="00D16160">
                    <w:pPr>
                      <w:spacing w:before="49" w:line="290" w:lineRule="auto"/>
                      <w:ind w:left="135" w:right="134"/>
                      <w:jc w:val="center"/>
                      <w:rPr>
                        <w:rFonts w:ascii="Trebuchet MS" w:hAnsi="Trebuchet MS"/>
                        <w:i/>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F3980"/>
    <w:multiLevelType w:val="hybridMultilevel"/>
    <w:tmpl w:val="13642FC8"/>
    <w:lvl w:ilvl="0" w:tplc="D3CA7BC0">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Arial"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Arial"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Arial" w:hint="default"/>
      </w:rPr>
    </w:lvl>
    <w:lvl w:ilvl="8" w:tplc="04100005" w:tentative="1">
      <w:start w:val="1"/>
      <w:numFmt w:val="bullet"/>
      <w:lvlText w:val=""/>
      <w:lvlJc w:val="left"/>
      <w:pPr>
        <w:ind w:left="6687" w:hanging="360"/>
      </w:pPr>
      <w:rPr>
        <w:rFonts w:ascii="Wingdings" w:hAnsi="Wingdings" w:hint="default"/>
      </w:rPr>
    </w:lvl>
  </w:abstractNum>
  <w:abstractNum w:abstractNumId="1" w15:restartNumberingAfterBreak="0">
    <w:nsid w:val="13416BA5"/>
    <w:multiLevelType w:val="hybridMultilevel"/>
    <w:tmpl w:val="B10A3B5C"/>
    <w:lvl w:ilvl="0" w:tplc="93C2EE46">
      <w:numFmt w:val="bullet"/>
      <w:lvlText w:val="-"/>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D1004B6"/>
    <w:multiLevelType w:val="hybridMultilevel"/>
    <w:tmpl w:val="ADC60EDE"/>
    <w:lvl w:ilvl="0" w:tplc="D3CA7BC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89860DC"/>
    <w:multiLevelType w:val="hybridMultilevel"/>
    <w:tmpl w:val="4B4893A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9E83C77"/>
    <w:multiLevelType w:val="hybridMultilevel"/>
    <w:tmpl w:val="CA6C3406"/>
    <w:lvl w:ilvl="0" w:tplc="D3CA7BC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EF74CD6"/>
    <w:multiLevelType w:val="hybridMultilevel"/>
    <w:tmpl w:val="20F26454"/>
    <w:lvl w:ilvl="0" w:tplc="28F81022">
      <w:start w:val="15"/>
      <w:numFmt w:val="decimal"/>
      <w:lvlText w:val="%1."/>
      <w:lvlJc w:val="left"/>
      <w:pPr>
        <w:ind w:left="360" w:hanging="360"/>
      </w:pPr>
      <w:rPr>
        <w:rFonts w:hint="default"/>
        <w:b w:val="0"/>
        <w:bCs/>
        <w:i w:val="0"/>
        <w:iCs/>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281551B"/>
    <w:multiLevelType w:val="multilevel"/>
    <w:tmpl w:val="00C4CC6C"/>
    <w:lvl w:ilvl="0">
      <w:start w:val="1"/>
      <w:numFmt w:val="decimal"/>
      <w:lvlText w:val="%1."/>
      <w:lvlJc w:val="left"/>
      <w:pPr>
        <w:tabs>
          <w:tab w:val="num" w:pos="-284"/>
        </w:tabs>
        <w:ind w:left="360" w:hanging="360"/>
      </w:p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8" w15:restartNumberingAfterBreak="0">
    <w:nsid w:val="5969618A"/>
    <w:multiLevelType w:val="hybridMultilevel"/>
    <w:tmpl w:val="40CA02E6"/>
    <w:lvl w:ilvl="0" w:tplc="5DF4EAA0">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5DF4EAA0">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8C50FBE"/>
    <w:multiLevelType w:val="hybridMultilevel"/>
    <w:tmpl w:val="8EC8F0F4"/>
    <w:lvl w:ilvl="0" w:tplc="D3CA7BC0">
      <w:start w:val="1"/>
      <w:numFmt w:val="bullet"/>
      <w:lvlText w:val=""/>
      <w:lvlJc w:val="left"/>
      <w:pPr>
        <w:ind w:left="1860" w:hanging="360"/>
      </w:pPr>
      <w:rPr>
        <w:rFonts w:ascii="Symbol" w:hAnsi="Symbol" w:hint="default"/>
      </w:rPr>
    </w:lvl>
    <w:lvl w:ilvl="1" w:tplc="D3CA7BC0">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C6B14A3"/>
    <w:multiLevelType w:val="hybridMultilevel"/>
    <w:tmpl w:val="B9102358"/>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8A05A3"/>
    <w:multiLevelType w:val="hybridMultilevel"/>
    <w:tmpl w:val="23D63BC4"/>
    <w:lvl w:ilvl="0" w:tplc="D3CA7BC0">
      <w:start w:val="1"/>
      <w:numFmt w:val="bullet"/>
      <w:lvlText w:val=""/>
      <w:lvlJc w:val="left"/>
      <w:pPr>
        <w:tabs>
          <w:tab w:val="num" w:pos="360"/>
        </w:tabs>
        <w:ind w:left="360" w:hanging="360"/>
      </w:pPr>
      <w:rPr>
        <w:rFonts w:ascii="Symbol" w:hAnsi="Symbol" w:hint="default"/>
      </w:rPr>
    </w:lvl>
    <w:lvl w:ilvl="1" w:tplc="D3CA7BC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8D4325"/>
    <w:multiLevelType w:val="hybridMultilevel"/>
    <w:tmpl w:val="72D27254"/>
    <w:lvl w:ilvl="0" w:tplc="D3CA7BC0">
      <w:start w:val="1"/>
      <w:numFmt w:val="bullet"/>
      <w:lvlText w:val=""/>
      <w:lvlJc w:val="left"/>
      <w:pPr>
        <w:ind w:left="720" w:hanging="360"/>
      </w:pPr>
      <w:rPr>
        <w:rFonts w:ascii="Symbol" w:hAnsi="Symbol" w:hint="default"/>
      </w:rPr>
    </w:lvl>
    <w:lvl w:ilvl="1" w:tplc="93C2EE46">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2803494">
    <w:abstractNumId w:val="11"/>
  </w:num>
  <w:num w:numId="2" w16cid:durableId="608317280">
    <w:abstractNumId w:val="7"/>
  </w:num>
  <w:num w:numId="3" w16cid:durableId="1625188834">
    <w:abstractNumId w:val="9"/>
  </w:num>
  <w:num w:numId="4" w16cid:durableId="1375496460">
    <w:abstractNumId w:val="3"/>
  </w:num>
  <w:num w:numId="5" w16cid:durableId="1972705593">
    <w:abstractNumId w:val="13"/>
  </w:num>
  <w:num w:numId="6" w16cid:durableId="952900565">
    <w:abstractNumId w:val="12"/>
  </w:num>
  <w:num w:numId="7" w16cid:durableId="1369449715">
    <w:abstractNumId w:val="10"/>
  </w:num>
  <w:num w:numId="8" w16cid:durableId="81534241">
    <w:abstractNumId w:val="0"/>
  </w:num>
  <w:num w:numId="9" w16cid:durableId="585923103">
    <w:abstractNumId w:val="8"/>
  </w:num>
  <w:num w:numId="10" w16cid:durableId="869147364">
    <w:abstractNumId w:val="6"/>
  </w:num>
  <w:num w:numId="11" w16cid:durableId="1283003652">
    <w:abstractNumId w:val="1"/>
  </w:num>
  <w:num w:numId="12" w16cid:durableId="119687229">
    <w:abstractNumId w:val="2"/>
  </w:num>
  <w:num w:numId="13" w16cid:durableId="1730808130">
    <w:abstractNumId w:val="4"/>
  </w:num>
  <w:num w:numId="14" w16cid:durableId="1472284730">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6B4"/>
    <w:rsid w:val="00023293"/>
    <w:rsid w:val="00091F97"/>
    <w:rsid w:val="00095ACC"/>
    <w:rsid w:val="00184E48"/>
    <w:rsid w:val="001D6AB1"/>
    <w:rsid w:val="00202E2D"/>
    <w:rsid w:val="00213EA2"/>
    <w:rsid w:val="0026538E"/>
    <w:rsid w:val="002B7715"/>
    <w:rsid w:val="002C32D7"/>
    <w:rsid w:val="002E2167"/>
    <w:rsid w:val="00307C48"/>
    <w:rsid w:val="0034115F"/>
    <w:rsid w:val="003E1122"/>
    <w:rsid w:val="003F7EED"/>
    <w:rsid w:val="00427FFB"/>
    <w:rsid w:val="00475603"/>
    <w:rsid w:val="004E01BD"/>
    <w:rsid w:val="00544086"/>
    <w:rsid w:val="0054555B"/>
    <w:rsid w:val="00562AC4"/>
    <w:rsid w:val="00590831"/>
    <w:rsid w:val="00654A8C"/>
    <w:rsid w:val="006974C8"/>
    <w:rsid w:val="006D0CAA"/>
    <w:rsid w:val="006F3CA0"/>
    <w:rsid w:val="006F4B73"/>
    <w:rsid w:val="007053E5"/>
    <w:rsid w:val="00711FC2"/>
    <w:rsid w:val="007242B4"/>
    <w:rsid w:val="00740D36"/>
    <w:rsid w:val="00774AE4"/>
    <w:rsid w:val="00785D18"/>
    <w:rsid w:val="00787A90"/>
    <w:rsid w:val="008518AD"/>
    <w:rsid w:val="00871584"/>
    <w:rsid w:val="008B0C4E"/>
    <w:rsid w:val="008B20A0"/>
    <w:rsid w:val="0090570E"/>
    <w:rsid w:val="0091606F"/>
    <w:rsid w:val="009651FC"/>
    <w:rsid w:val="009737FB"/>
    <w:rsid w:val="009B59B7"/>
    <w:rsid w:val="009D312E"/>
    <w:rsid w:val="00A61703"/>
    <w:rsid w:val="00A63D72"/>
    <w:rsid w:val="00AC5C69"/>
    <w:rsid w:val="00AD1623"/>
    <w:rsid w:val="00B06F76"/>
    <w:rsid w:val="00B44281"/>
    <w:rsid w:val="00B44505"/>
    <w:rsid w:val="00BE7798"/>
    <w:rsid w:val="00C21B07"/>
    <w:rsid w:val="00C35067"/>
    <w:rsid w:val="00C35FF9"/>
    <w:rsid w:val="00C746B4"/>
    <w:rsid w:val="00C9224B"/>
    <w:rsid w:val="00D00443"/>
    <w:rsid w:val="00D03E68"/>
    <w:rsid w:val="00D16160"/>
    <w:rsid w:val="00D4490F"/>
    <w:rsid w:val="00D738F4"/>
    <w:rsid w:val="00DB33B7"/>
    <w:rsid w:val="00E53B09"/>
    <w:rsid w:val="00E665FA"/>
    <w:rsid w:val="00E81C30"/>
    <w:rsid w:val="00EB42DF"/>
    <w:rsid w:val="00F07506"/>
    <w:rsid w:val="00F2360E"/>
    <w:rsid w:val="00FF0D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9516C5"/>
  <w15:chartTrackingRefBased/>
  <w15:docId w15:val="{12BAC2D7-4C06-4F8F-9282-11C5B4AE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C746B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1">
    <w:name w:val="heading 1"/>
    <w:basedOn w:val="Normale"/>
    <w:link w:val="Titolo1Carattere"/>
    <w:uiPriority w:val="1"/>
    <w:qFormat/>
    <w:rsid w:val="00C746B4"/>
    <w:pPr>
      <w:ind w:left="233"/>
      <w:jc w:val="both"/>
      <w:outlineLvl w:val="0"/>
    </w:pPr>
    <w:rPr>
      <w:b/>
      <w:bCs/>
      <w:i/>
      <w:sz w:val="25"/>
      <w:szCs w:val="25"/>
    </w:rPr>
  </w:style>
  <w:style w:type="paragraph" w:styleId="Titolo2">
    <w:name w:val="heading 2"/>
    <w:basedOn w:val="Normale"/>
    <w:link w:val="Titolo2Carattere"/>
    <w:uiPriority w:val="1"/>
    <w:qFormat/>
    <w:rsid w:val="00C746B4"/>
    <w:pPr>
      <w:ind w:left="233"/>
      <w:outlineLvl w:val="1"/>
    </w:pPr>
    <w:rPr>
      <w:b/>
      <w:bCs/>
      <w:sz w:val="24"/>
      <w:szCs w:val="24"/>
    </w:rPr>
  </w:style>
  <w:style w:type="paragraph" w:styleId="Titolo3">
    <w:name w:val="heading 3"/>
    <w:basedOn w:val="Normale"/>
    <w:next w:val="Normale"/>
    <w:link w:val="Titolo3Carattere"/>
    <w:unhideWhenUsed/>
    <w:qFormat/>
    <w:rsid w:val="00C746B4"/>
    <w:pPr>
      <w:keepNext/>
      <w:keepLines/>
      <w:spacing w:before="200"/>
      <w:outlineLvl w:val="2"/>
    </w:pPr>
    <w:rPr>
      <w:rFonts w:asciiTheme="majorHAnsi" w:eastAsiaTheme="majorEastAsia" w:hAnsiTheme="majorHAnsi" w:cstheme="majorBidi"/>
      <w:b/>
      <w:bCs/>
      <w:color w:val="5B9BD5" w:themeColor="accent1"/>
    </w:rPr>
  </w:style>
  <w:style w:type="paragraph" w:styleId="Titolo4">
    <w:name w:val="heading 4"/>
    <w:basedOn w:val="Normale"/>
    <w:next w:val="Normale"/>
    <w:link w:val="Titolo4Carattere"/>
    <w:uiPriority w:val="9"/>
    <w:semiHidden/>
    <w:unhideWhenUsed/>
    <w:qFormat/>
    <w:rsid w:val="00C746B4"/>
    <w:pPr>
      <w:keepNext/>
      <w:keepLines/>
      <w:spacing w:before="200"/>
      <w:outlineLvl w:val="3"/>
    </w:pPr>
    <w:rPr>
      <w:rFonts w:asciiTheme="majorHAnsi" w:eastAsiaTheme="majorEastAsia" w:hAnsiTheme="majorHAnsi" w:cstheme="majorBidi"/>
      <w:b/>
      <w:bCs/>
      <w:i/>
      <w:i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C746B4"/>
    <w:rPr>
      <w:rFonts w:ascii="Times New Roman" w:eastAsia="Times New Roman" w:hAnsi="Times New Roman" w:cs="Times New Roman"/>
      <w:b/>
      <w:bCs/>
      <w:i/>
      <w:sz w:val="25"/>
      <w:szCs w:val="25"/>
      <w:lang w:eastAsia="it-IT" w:bidi="it-IT"/>
    </w:rPr>
  </w:style>
  <w:style w:type="character" w:customStyle="1" w:styleId="Titolo2Carattere">
    <w:name w:val="Titolo 2 Carattere"/>
    <w:basedOn w:val="Carpredefinitoparagrafo"/>
    <w:link w:val="Titolo2"/>
    <w:uiPriority w:val="1"/>
    <w:rsid w:val="00C746B4"/>
    <w:rPr>
      <w:rFonts w:ascii="Times New Roman" w:eastAsia="Times New Roman" w:hAnsi="Times New Roman" w:cs="Times New Roman"/>
      <w:b/>
      <w:bCs/>
      <w:sz w:val="24"/>
      <w:szCs w:val="24"/>
      <w:lang w:eastAsia="it-IT" w:bidi="it-IT"/>
    </w:rPr>
  </w:style>
  <w:style w:type="character" w:customStyle="1" w:styleId="Titolo3Carattere">
    <w:name w:val="Titolo 3 Carattere"/>
    <w:basedOn w:val="Carpredefinitoparagrafo"/>
    <w:link w:val="Titolo3"/>
    <w:rsid w:val="00C746B4"/>
    <w:rPr>
      <w:rFonts w:asciiTheme="majorHAnsi" w:eastAsiaTheme="majorEastAsia" w:hAnsiTheme="majorHAnsi" w:cstheme="majorBidi"/>
      <w:b/>
      <w:bCs/>
      <w:color w:val="5B9BD5" w:themeColor="accent1"/>
      <w:lang w:eastAsia="it-IT" w:bidi="it-IT"/>
    </w:rPr>
  </w:style>
  <w:style w:type="character" w:customStyle="1" w:styleId="Titolo4Carattere">
    <w:name w:val="Titolo 4 Carattere"/>
    <w:basedOn w:val="Carpredefinitoparagrafo"/>
    <w:link w:val="Titolo4"/>
    <w:uiPriority w:val="9"/>
    <w:semiHidden/>
    <w:rsid w:val="00C746B4"/>
    <w:rPr>
      <w:rFonts w:asciiTheme="majorHAnsi" w:eastAsiaTheme="majorEastAsia" w:hAnsiTheme="majorHAnsi" w:cstheme="majorBidi"/>
      <w:b/>
      <w:bCs/>
      <w:i/>
      <w:iCs/>
      <w:color w:val="5B9BD5" w:themeColor="accent1"/>
      <w:lang w:eastAsia="it-IT" w:bidi="it-IT"/>
    </w:rPr>
  </w:style>
  <w:style w:type="table" w:customStyle="1" w:styleId="TableNormal">
    <w:name w:val="Table Normal"/>
    <w:uiPriority w:val="2"/>
    <w:semiHidden/>
    <w:unhideWhenUsed/>
    <w:qFormat/>
    <w:rsid w:val="00C746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C746B4"/>
    <w:pPr>
      <w:spacing w:before="84"/>
      <w:ind w:left="674" w:hanging="441"/>
    </w:pPr>
    <w:rPr>
      <w:b/>
      <w:bCs/>
      <w:sz w:val="20"/>
      <w:szCs w:val="20"/>
    </w:rPr>
  </w:style>
  <w:style w:type="paragraph" w:styleId="Sommario2">
    <w:name w:val="toc 2"/>
    <w:basedOn w:val="Normale"/>
    <w:uiPriority w:val="39"/>
    <w:qFormat/>
    <w:rsid w:val="00C746B4"/>
    <w:pPr>
      <w:spacing w:before="84"/>
      <w:ind w:left="1128" w:hanging="895"/>
    </w:pPr>
    <w:rPr>
      <w:b/>
      <w:bCs/>
      <w:sz w:val="16"/>
      <w:szCs w:val="16"/>
    </w:rPr>
  </w:style>
  <w:style w:type="paragraph" w:styleId="Sommario3">
    <w:name w:val="toc 3"/>
    <w:basedOn w:val="Normale"/>
    <w:uiPriority w:val="39"/>
    <w:qFormat/>
    <w:rsid w:val="00C746B4"/>
    <w:pPr>
      <w:ind w:left="1128" w:hanging="895"/>
    </w:pPr>
    <w:rPr>
      <w:b/>
      <w:bCs/>
      <w:i/>
    </w:rPr>
  </w:style>
  <w:style w:type="paragraph" w:styleId="Sommario4">
    <w:name w:val="toc 4"/>
    <w:basedOn w:val="Normale"/>
    <w:uiPriority w:val="39"/>
    <w:qFormat/>
    <w:rsid w:val="00C746B4"/>
    <w:pPr>
      <w:spacing w:before="29"/>
      <w:ind w:left="1128" w:hanging="454"/>
    </w:pPr>
    <w:rPr>
      <w:sz w:val="20"/>
      <w:szCs w:val="20"/>
    </w:rPr>
  </w:style>
  <w:style w:type="paragraph" w:styleId="Sommario5">
    <w:name w:val="toc 5"/>
    <w:basedOn w:val="Normale"/>
    <w:uiPriority w:val="39"/>
    <w:qFormat/>
    <w:rsid w:val="00C746B4"/>
    <w:pPr>
      <w:spacing w:before="29"/>
      <w:ind w:left="1346"/>
    </w:pPr>
    <w:rPr>
      <w:sz w:val="20"/>
      <w:szCs w:val="20"/>
    </w:rPr>
  </w:style>
  <w:style w:type="paragraph" w:styleId="Corpotesto">
    <w:name w:val="Body Text"/>
    <w:basedOn w:val="Normale"/>
    <w:link w:val="CorpotestoCarattere"/>
    <w:uiPriority w:val="1"/>
    <w:qFormat/>
    <w:rsid w:val="00C746B4"/>
    <w:pPr>
      <w:ind w:left="233"/>
    </w:pPr>
    <w:rPr>
      <w:sz w:val="24"/>
      <w:szCs w:val="24"/>
    </w:rPr>
  </w:style>
  <w:style w:type="character" w:customStyle="1" w:styleId="CorpotestoCarattere">
    <w:name w:val="Corpo testo Carattere"/>
    <w:basedOn w:val="Carpredefinitoparagrafo"/>
    <w:link w:val="Corpotesto"/>
    <w:uiPriority w:val="1"/>
    <w:rsid w:val="00C746B4"/>
    <w:rPr>
      <w:rFonts w:ascii="Times New Roman" w:eastAsia="Times New Roman" w:hAnsi="Times New Roman" w:cs="Times New Roman"/>
      <w:sz w:val="24"/>
      <w:szCs w:val="24"/>
      <w:lang w:eastAsia="it-IT"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746B4"/>
    <w:pPr>
      <w:ind w:left="516" w:hanging="360"/>
      <w:jc w:val="both"/>
    </w:pPr>
  </w:style>
  <w:style w:type="paragraph" w:customStyle="1" w:styleId="TableParagraph">
    <w:name w:val="Table Paragraph"/>
    <w:basedOn w:val="Normale"/>
    <w:uiPriority w:val="1"/>
    <w:qFormat/>
    <w:rsid w:val="00C746B4"/>
  </w:style>
  <w:style w:type="paragraph" w:styleId="Intestazione">
    <w:name w:val="header"/>
    <w:basedOn w:val="Normale"/>
    <w:link w:val="IntestazioneCarattere"/>
    <w:uiPriority w:val="99"/>
    <w:unhideWhenUsed/>
    <w:rsid w:val="00C746B4"/>
    <w:pPr>
      <w:tabs>
        <w:tab w:val="center" w:pos="4819"/>
        <w:tab w:val="right" w:pos="9638"/>
      </w:tabs>
    </w:pPr>
  </w:style>
  <w:style w:type="character" w:customStyle="1" w:styleId="IntestazioneCarattere">
    <w:name w:val="Intestazione Carattere"/>
    <w:basedOn w:val="Carpredefinitoparagrafo"/>
    <w:link w:val="Intestazione"/>
    <w:uiPriority w:val="99"/>
    <w:rsid w:val="00C746B4"/>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C746B4"/>
    <w:pPr>
      <w:tabs>
        <w:tab w:val="center" w:pos="4819"/>
        <w:tab w:val="right" w:pos="9638"/>
      </w:tabs>
    </w:pPr>
  </w:style>
  <w:style w:type="character" w:customStyle="1" w:styleId="PidipaginaCarattere">
    <w:name w:val="Piè di pagina Carattere"/>
    <w:basedOn w:val="Carpredefinitoparagrafo"/>
    <w:link w:val="Pidipagina"/>
    <w:uiPriority w:val="99"/>
    <w:rsid w:val="00C746B4"/>
    <w:rPr>
      <w:rFonts w:ascii="Times New Roman" w:eastAsia="Times New Roman" w:hAnsi="Times New Roman" w:cs="Times New Roman"/>
      <w:lang w:eastAsia="it-IT" w:bidi="it-IT"/>
    </w:rPr>
  </w:style>
  <w:style w:type="character" w:styleId="Collegamentoipertestuale">
    <w:name w:val="Hyperlink"/>
    <w:basedOn w:val="Carpredefinitoparagrafo"/>
    <w:uiPriority w:val="99"/>
    <w:unhideWhenUsed/>
    <w:rsid w:val="00C746B4"/>
    <w:rPr>
      <w:color w:val="0563C1" w:themeColor="hyperlink"/>
      <w:u w:val="single"/>
    </w:rPr>
  </w:style>
  <w:style w:type="paragraph" w:styleId="Testofumetto">
    <w:name w:val="Balloon Text"/>
    <w:basedOn w:val="Normale"/>
    <w:link w:val="TestofumettoCarattere"/>
    <w:uiPriority w:val="99"/>
    <w:semiHidden/>
    <w:unhideWhenUsed/>
    <w:rsid w:val="00C746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46B4"/>
    <w:rPr>
      <w:rFonts w:ascii="Tahoma" w:eastAsia="Times New Roman" w:hAnsi="Tahoma" w:cs="Tahoma"/>
      <w:sz w:val="16"/>
      <w:szCs w:val="16"/>
      <w:lang w:eastAsia="it-IT" w:bidi="it-IT"/>
    </w:rPr>
  </w:style>
  <w:style w:type="paragraph" w:customStyle="1" w:styleId="Titolo21">
    <w:name w:val="Titolo 21"/>
    <w:basedOn w:val="Normale"/>
    <w:uiPriority w:val="1"/>
    <w:qFormat/>
    <w:rsid w:val="00C746B4"/>
    <w:pPr>
      <w:ind w:left="233"/>
      <w:outlineLvl w:val="2"/>
    </w:pPr>
    <w:rPr>
      <w:b/>
      <w:bCs/>
      <w:sz w:val="24"/>
      <w:szCs w:val="24"/>
    </w:rPr>
  </w:style>
  <w:style w:type="paragraph" w:customStyle="1" w:styleId="Default">
    <w:name w:val="Default"/>
    <w:rsid w:val="00C746B4"/>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Sommario11">
    <w:name w:val="Sommario 11"/>
    <w:basedOn w:val="Normale"/>
    <w:uiPriority w:val="1"/>
    <w:qFormat/>
    <w:rsid w:val="00C746B4"/>
    <w:pPr>
      <w:spacing w:before="84"/>
      <w:ind w:left="674" w:hanging="441"/>
    </w:pPr>
    <w:rPr>
      <w:b/>
      <w:bCs/>
      <w:sz w:val="20"/>
      <w:szCs w:val="20"/>
    </w:rPr>
  </w:style>
  <w:style w:type="paragraph" w:customStyle="1" w:styleId="Sommario21">
    <w:name w:val="Sommario 21"/>
    <w:basedOn w:val="Normale"/>
    <w:uiPriority w:val="1"/>
    <w:qFormat/>
    <w:rsid w:val="00C746B4"/>
    <w:pPr>
      <w:spacing w:before="84"/>
      <w:ind w:left="1128" w:hanging="895"/>
    </w:pPr>
    <w:rPr>
      <w:b/>
      <w:bCs/>
      <w:sz w:val="16"/>
      <w:szCs w:val="16"/>
    </w:rPr>
  </w:style>
  <w:style w:type="paragraph" w:customStyle="1" w:styleId="Sommario31">
    <w:name w:val="Sommario 31"/>
    <w:basedOn w:val="Normale"/>
    <w:uiPriority w:val="1"/>
    <w:qFormat/>
    <w:rsid w:val="00C746B4"/>
    <w:pPr>
      <w:ind w:left="1128" w:hanging="895"/>
    </w:pPr>
    <w:rPr>
      <w:b/>
      <w:bCs/>
      <w:i/>
    </w:rPr>
  </w:style>
  <w:style w:type="paragraph" w:customStyle="1" w:styleId="Sommario41">
    <w:name w:val="Sommario 41"/>
    <w:basedOn w:val="Normale"/>
    <w:uiPriority w:val="1"/>
    <w:qFormat/>
    <w:rsid w:val="00C746B4"/>
    <w:pPr>
      <w:spacing w:before="29"/>
      <w:ind w:left="1128" w:hanging="454"/>
    </w:pPr>
    <w:rPr>
      <w:sz w:val="20"/>
      <w:szCs w:val="20"/>
    </w:rPr>
  </w:style>
  <w:style w:type="paragraph" w:customStyle="1" w:styleId="Sommario51">
    <w:name w:val="Sommario 51"/>
    <w:basedOn w:val="Normale"/>
    <w:uiPriority w:val="1"/>
    <w:qFormat/>
    <w:rsid w:val="00C746B4"/>
    <w:pPr>
      <w:spacing w:before="29"/>
      <w:ind w:left="1346"/>
    </w:pPr>
    <w:rPr>
      <w:sz w:val="20"/>
      <w:szCs w:val="20"/>
    </w:rPr>
  </w:style>
  <w:style w:type="paragraph" w:customStyle="1" w:styleId="Titolo11">
    <w:name w:val="Titolo 11"/>
    <w:basedOn w:val="Normale"/>
    <w:uiPriority w:val="1"/>
    <w:qFormat/>
    <w:rsid w:val="00C746B4"/>
    <w:pPr>
      <w:ind w:left="233"/>
      <w:jc w:val="both"/>
      <w:outlineLvl w:val="1"/>
    </w:pPr>
    <w:rPr>
      <w:b/>
      <w:bCs/>
      <w:i/>
      <w:sz w:val="25"/>
      <w:szCs w:val="25"/>
    </w:rPr>
  </w:style>
  <w:style w:type="paragraph" w:styleId="Mappadocumento">
    <w:name w:val="Document Map"/>
    <w:basedOn w:val="Normale"/>
    <w:link w:val="MappadocumentoCarattere"/>
    <w:rsid w:val="00C746B4"/>
    <w:pPr>
      <w:widowControl/>
      <w:autoSpaceDE/>
      <w:autoSpaceDN/>
    </w:pPr>
    <w:rPr>
      <w:rFonts w:ascii="Tahoma" w:hAnsi="Tahoma" w:cs="Tahoma"/>
      <w:sz w:val="16"/>
      <w:szCs w:val="16"/>
      <w:lang w:bidi="ar-SA"/>
    </w:rPr>
  </w:style>
  <w:style w:type="character" w:customStyle="1" w:styleId="MappadocumentoCarattere">
    <w:name w:val="Mappa documento Carattere"/>
    <w:basedOn w:val="Carpredefinitoparagrafo"/>
    <w:link w:val="Mappadocumento"/>
    <w:rsid w:val="00C746B4"/>
    <w:rPr>
      <w:rFonts w:ascii="Tahoma" w:eastAsia="Times New Roman" w:hAnsi="Tahoma" w:cs="Tahoma"/>
      <w:sz w:val="16"/>
      <w:szCs w:val="16"/>
      <w:lang w:eastAsia="it-IT"/>
    </w:rPr>
  </w:style>
  <w:style w:type="table" w:styleId="Grigliatabella">
    <w:name w:val="Table Grid"/>
    <w:basedOn w:val="Tabellanormale"/>
    <w:uiPriority w:val="39"/>
    <w:rsid w:val="00C746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C746B4"/>
    <w:rPr>
      <w:sz w:val="20"/>
      <w:szCs w:val="20"/>
    </w:rPr>
  </w:style>
  <w:style w:type="character" w:customStyle="1" w:styleId="TestonotaapidipaginaCarattere">
    <w:name w:val="Testo nota a piè di pagina Carattere"/>
    <w:basedOn w:val="Carpredefinitoparagrafo"/>
    <w:link w:val="Testonotaapidipagina"/>
    <w:uiPriority w:val="99"/>
    <w:semiHidden/>
    <w:rsid w:val="00C746B4"/>
    <w:rPr>
      <w:rFonts w:ascii="Times New Roman" w:eastAsia="Times New Roman" w:hAnsi="Times New Roman" w:cs="Times New Roman"/>
      <w:sz w:val="20"/>
      <w:szCs w:val="20"/>
      <w:lang w:eastAsia="it-IT" w:bidi="it-IT"/>
    </w:rPr>
  </w:style>
  <w:style w:type="character" w:styleId="Rimandonotaapidipagina">
    <w:name w:val="footnote reference"/>
    <w:basedOn w:val="Carpredefinitoparagrafo"/>
    <w:uiPriority w:val="99"/>
    <w:semiHidden/>
    <w:unhideWhenUsed/>
    <w:rsid w:val="00C746B4"/>
    <w:rPr>
      <w:vertAlign w:val="superscript"/>
    </w:rPr>
  </w:style>
  <w:style w:type="paragraph" w:customStyle="1" w:styleId="STILELETTERA">
    <w:name w:val="STILE LETTERA"/>
    <w:basedOn w:val="Normale"/>
    <w:rsid w:val="00C746B4"/>
    <w:pPr>
      <w:widowControl/>
      <w:autoSpaceDE/>
      <w:autoSpaceDN/>
      <w:jc w:val="both"/>
    </w:pPr>
    <w:rPr>
      <w:sz w:val="24"/>
      <w:szCs w:val="20"/>
      <w:lang w:bidi="ar-SA"/>
    </w:rPr>
  </w:style>
  <w:style w:type="paragraph" w:styleId="Titolosommario">
    <w:name w:val="TOC Heading"/>
    <w:basedOn w:val="Titolo1"/>
    <w:next w:val="Normale"/>
    <w:uiPriority w:val="39"/>
    <w:semiHidden/>
    <w:unhideWhenUsed/>
    <w:qFormat/>
    <w:rsid w:val="00C746B4"/>
    <w:pPr>
      <w:keepNext/>
      <w:keepLines/>
      <w:widowControl/>
      <w:autoSpaceDE/>
      <w:autoSpaceDN/>
      <w:spacing w:before="480" w:line="276" w:lineRule="auto"/>
      <w:ind w:left="0"/>
      <w:jc w:val="left"/>
      <w:outlineLvl w:val="9"/>
    </w:pPr>
    <w:rPr>
      <w:rFonts w:asciiTheme="majorHAnsi" w:eastAsiaTheme="majorEastAsia" w:hAnsiTheme="majorHAnsi" w:cstheme="majorBidi"/>
      <w:i w:val="0"/>
      <w:color w:val="2E74B5" w:themeColor="accent1" w:themeShade="BF"/>
      <w:sz w:val="28"/>
      <w:szCs w:val="28"/>
      <w:lang w:bidi="ar-SA"/>
    </w:rPr>
  </w:style>
  <w:style w:type="paragraph" w:styleId="Nessunaspaziatura">
    <w:name w:val="No Spacing"/>
    <w:uiPriority w:val="1"/>
    <w:qFormat/>
    <w:rsid w:val="00C746B4"/>
    <w:pPr>
      <w:widowControl w:val="0"/>
      <w:autoSpaceDE w:val="0"/>
      <w:autoSpaceDN w:val="0"/>
      <w:spacing w:after="0" w:line="240" w:lineRule="auto"/>
    </w:pPr>
    <w:rPr>
      <w:rFonts w:ascii="Times New Roman" w:eastAsia="Times New Roman" w:hAnsi="Times New Roman" w:cs="Times New Roman"/>
      <w:lang w:eastAsia="it-IT" w:bidi="it-IT"/>
    </w:rPr>
  </w:style>
  <w:style w:type="table" w:customStyle="1" w:styleId="TableNormal1">
    <w:name w:val="Table Normal1"/>
    <w:uiPriority w:val="2"/>
    <w:semiHidden/>
    <w:unhideWhenUsed/>
    <w:qFormat/>
    <w:rsid w:val="00C746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C74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6">
    <w:name w:val="toc 6"/>
    <w:basedOn w:val="Normale"/>
    <w:next w:val="Normale"/>
    <w:autoRedefine/>
    <w:uiPriority w:val="39"/>
    <w:unhideWhenUsed/>
    <w:rsid w:val="00C746B4"/>
    <w:pPr>
      <w:widowControl/>
      <w:autoSpaceDE/>
      <w:autoSpaceDN/>
      <w:spacing w:after="100" w:line="259" w:lineRule="auto"/>
      <w:ind w:left="1100"/>
    </w:pPr>
    <w:rPr>
      <w:rFonts w:asciiTheme="minorHAnsi" w:eastAsiaTheme="minorEastAsia" w:hAnsiTheme="minorHAnsi" w:cstheme="minorBidi"/>
      <w:lang w:bidi="ar-SA"/>
    </w:rPr>
  </w:style>
  <w:style w:type="paragraph" w:styleId="Sommario7">
    <w:name w:val="toc 7"/>
    <w:basedOn w:val="Normale"/>
    <w:next w:val="Normale"/>
    <w:autoRedefine/>
    <w:uiPriority w:val="39"/>
    <w:unhideWhenUsed/>
    <w:rsid w:val="00C746B4"/>
    <w:pPr>
      <w:widowControl/>
      <w:autoSpaceDE/>
      <w:autoSpaceDN/>
      <w:spacing w:after="100" w:line="259" w:lineRule="auto"/>
      <w:ind w:left="1320"/>
    </w:pPr>
    <w:rPr>
      <w:rFonts w:asciiTheme="minorHAnsi" w:eastAsiaTheme="minorEastAsia" w:hAnsiTheme="minorHAnsi" w:cstheme="minorBidi"/>
      <w:lang w:bidi="ar-SA"/>
    </w:rPr>
  </w:style>
  <w:style w:type="paragraph" w:styleId="Sommario8">
    <w:name w:val="toc 8"/>
    <w:basedOn w:val="Normale"/>
    <w:next w:val="Normale"/>
    <w:autoRedefine/>
    <w:uiPriority w:val="39"/>
    <w:unhideWhenUsed/>
    <w:rsid w:val="00C746B4"/>
    <w:pPr>
      <w:widowControl/>
      <w:autoSpaceDE/>
      <w:autoSpaceDN/>
      <w:spacing w:after="100" w:line="259" w:lineRule="auto"/>
      <w:ind w:left="1540"/>
    </w:pPr>
    <w:rPr>
      <w:rFonts w:asciiTheme="minorHAnsi" w:eastAsiaTheme="minorEastAsia" w:hAnsiTheme="minorHAnsi" w:cstheme="minorBidi"/>
      <w:lang w:bidi="ar-SA"/>
    </w:rPr>
  </w:style>
  <w:style w:type="paragraph" w:styleId="Sommario9">
    <w:name w:val="toc 9"/>
    <w:basedOn w:val="Normale"/>
    <w:next w:val="Normale"/>
    <w:autoRedefine/>
    <w:uiPriority w:val="39"/>
    <w:unhideWhenUsed/>
    <w:rsid w:val="00C746B4"/>
    <w:pPr>
      <w:widowControl/>
      <w:autoSpaceDE/>
      <w:autoSpaceDN/>
      <w:spacing w:after="100" w:line="259" w:lineRule="auto"/>
      <w:ind w:left="1760"/>
    </w:pPr>
    <w:rPr>
      <w:rFonts w:asciiTheme="minorHAnsi" w:eastAsiaTheme="minorEastAsia" w:hAnsiTheme="minorHAnsi" w:cstheme="minorBidi"/>
      <w:lang w:bidi="ar-SA"/>
    </w:rPr>
  </w:style>
  <w:style w:type="table" w:styleId="Grigliatabellachiara">
    <w:name w:val="Grid Table Light"/>
    <w:basedOn w:val="Tabellanormale"/>
    <w:uiPriority w:val="40"/>
    <w:rsid w:val="003F7E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semplice-1">
    <w:name w:val="Plain Table 1"/>
    <w:basedOn w:val="Tabellanormale"/>
    <w:uiPriority w:val="41"/>
    <w:rsid w:val="003F7EE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2">
    <w:name w:val="Plain Table 2"/>
    <w:basedOn w:val="Tabellanormale"/>
    <w:uiPriority w:val="42"/>
    <w:rsid w:val="003F7EE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asemplice-3">
    <w:name w:val="Plain Table 3"/>
    <w:basedOn w:val="Tabellanormale"/>
    <w:uiPriority w:val="43"/>
    <w:rsid w:val="003F7EE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1chiara-colore5">
    <w:name w:val="Grid Table 1 Light Accent 5"/>
    <w:basedOn w:val="Tabellanormale"/>
    <w:uiPriority w:val="46"/>
    <w:rsid w:val="003F7EE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2">
    <w:name w:val="Grid Table 1 Light Accent 2"/>
    <w:basedOn w:val="Tabellanormale"/>
    <w:uiPriority w:val="46"/>
    <w:rsid w:val="003F7EED"/>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lagriglia1chiara">
    <w:name w:val="Grid Table 1 Light"/>
    <w:basedOn w:val="Tabellanormale"/>
    <w:uiPriority w:val="46"/>
    <w:rsid w:val="003F7E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rsid w:val="0034115F"/>
    <w:rPr>
      <w:rFonts w:ascii="Times New Roman" w:eastAsia="Times New Roman" w:hAnsi="Times New Roman" w:cs="Times New Roman"/>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1DEE5-3C96-43C9-8477-29125EE55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3597</Words>
  <Characters>20503</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Tripaldi Simona</dc:creator>
  <cp:keywords/>
  <dc:description/>
  <cp:lastModifiedBy>Piccinini Olivia</cp:lastModifiedBy>
  <cp:revision>3</cp:revision>
  <cp:lastPrinted>2025-06-05T11:56:00Z</cp:lastPrinted>
  <dcterms:created xsi:type="dcterms:W3CDTF">2025-07-16T14:29:00Z</dcterms:created>
  <dcterms:modified xsi:type="dcterms:W3CDTF">2025-07-16T14:32:00Z</dcterms:modified>
</cp:coreProperties>
</file>